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D79C9" w14:textId="2C38EA8E" w:rsidR="00376F1F" w:rsidRPr="00376F1F" w:rsidRDefault="002D4734">
      <w:pPr>
        <w:pStyle w:val="GvdeMetni"/>
        <w:spacing w:after="120" w:line="240" w:lineRule="auto"/>
        <w:jc w:val="center"/>
        <w:rPr>
          <w:rFonts w:ascii="Times New Roman" w:hAnsi="Times New Roman" w:cs="Times New Roman"/>
          <w:color w:val="FF0000"/>
          <w:sz w:val="24"/>
          <w:szCs w:val="24"/>
        </w:rPr>
      </w:pPr>
      <w:r>
        <w:rPr>
          <w:rFonts w:ascii="Times New Roman" w:hAnsi="Times New Roman" w:cs="Times New Roman"/>
          <w:color w:val="FF0000"/>
          <w:sz w:val="24"/>
          <w:szCs w:val="24"/>
        </w:rPr>
        <w:t>2026</w:t>
      </w:r>
      <w:r w:rsidR="00376F1F" w:rsidRPr="00376F1F">
        <w:rPr>
          <w:rFonts w:ascii="Times New Roman" w:hAnsi="Times New Roman" w:cs="Times New Roman"/>
          <w:color w:val="FF0000"/>
          <w:sz w:val="24"/>
          <w:szCs w:val="24"/>
        </w:rPr>
        <w:t>-000</w:t>
      </w:r>
      <w:r>
        <w:rPr>
          <w:rFonts w:ascii="Times New Roman" w:hAnsi="Times New Roman" w:cs="Times New Roman"/>
          <w:color w:val="FF0000"/>
          <w:sz w:val="24"/>
          <w:szCs w:val="24"/>
        </w:rPr>
        <w:t>09</w:t>
      </w:r>
      <w:r w:rsidR="00376F1F" w:rsidRPr="00376F1F">
        <w:rPr>
          <w:rFonts w:ascii="Times New Roman" w:hAnsi="Times New Roman" w:cs="Times New Roman"/>
          <w:color w:val="FF0000"/>
          <w:sz w:val="24"/>
          <w:szCs w:val="24"/>
        </w:rPr>
        <w:t xml:space="preserve">  </w:t>
      </w:r>
      <w:r>
        <w:rPr>
          <w:rFonts w:ascii="Times New Roman" w:hAnsi="Times New Roman" w:cs="Times New Roman"/>
          <w:color w:val="FF0000"/>
          <w:sz w:val="24"/>
          <w:szCs w:val="24"/>
        </w:rPr>
        <w:t>V</w:t>
      </w:r>
      <w:r w:rsidR="00376F1F" w:rsidRPr="00376F1F">
        <w:rPr>
          <w:rFonts w:ascii="Times New Roman" w:hAnsi="Times New Roman" w:cs="Times New Roman"/>
          <w:color w:val="FF0000"/>
          <w:sz w:val="24"/>
          <w:szCs w:val="24"/>
        </w:rPr>
        <w:t xml:space="preserve"> BLOK </w:t>
      </w:r>
      <w:r w:rsidR="007D47FA">
        <w:rPr>
          <w:rFonts w:ascii="Times New Roman" w:hAnsi="Times New Roman" w:cs="Times New Roman"/>
          <w:color w:val="FF0000"/>
          <w:sz w:val="24"/>
          <w:szCs w:val="24"/>
        </w:rPr>
        <w:t>AMFİ SIRASI</w:t>
      </w:r>
      <w:r w:rsidR="00376F1F" w:rsidRPr="00376F1F">
        <w:rPr>
          <w:rFonts w:ascii="Times New Roman" w:hAnsi="Times New Roman" w:cs="Times New Roman"/>
          <w:color w:val="FF0000"/>
          <w:sz w:val="24"/>
          <w:szCs w:val="24"/>
        </w:rPr>
        <w:t xml:space="preserve">  </w:t>
      </w:r>
      <w:r w:rsidR="00BC4EC3">
        <w:rPr>
          <w:rFonts w:ascii="Times New Roman" w:hAnsi="Times New Roman" w:cs="Times New Roman"/>
          <w:color w:val="FF0000"/>
          <w:sz w:val="24"/>
          <w:szCs w:val="24"/>
        </w:rPr>
        <w:t>İHALESİ</w:t>
      </w:r>
    </w:p>
    <w:p w14:paraId="12A5EFF6" w14:textId="77777777" w:rsidR="00C05811" w:rsidRPr="002E73C3" w:rsidRDefault="00985772">
      <w:pPr>
        <w:pStyle w:val="GvdeMetni"/>
        <w:spacing w:after="120" w:line="240" w:lineRule="auto"/>
        <w:jc w:val="center"/>
        <w:rPr>
          <w:color w:val="auto"/>
        </w:rPr>
      </w:pPr>
      <w:r w:rsidRPr="002E73C3">
        <w:rPr>
          <w:rFonts w:ascii="Times New Roman" w:hAnsi="Times New Roman" w:cs="Times New Roman"/>
          <w:color w:val="auto"/>
          <w:sz w:val="24"/>
          <w:szCs w:val="24"/>
        </w:rPr>
        <w:t>MAL ALIMINA AİT SÖZLEŞME TASARISI</w:t>
      </w:r>
    </w:p>
    <w:p w14:paraId="02F35EFA" w14:textId="749256C6" w:rsidR="00C05811" w:rsidRPr="00376F1F" w:rsidRDefault="00985772">
      <w:pPr>
        <w:jc w:val="both"/>
        <w:rPr>
          <w:color w:val="FF0000"/>
        </w:rPr>
      </w:pPr>
      <w:r w:rsidRPr="002E73C3">
        <w:rPr>
          <w:color w:val="auto"/>
        </w:rPr>
        <w:t xml:space="preserve">İKN (İhale Kayıt Numarası): </w:t>
      </w:r>
      <w:r w:rsidR="007D2260" w:rsidRPr="00376F1F">
        <w:rPr>
          <w:b/>
          <w:bCs/>
          <w:color w:val="FF0000"/>
        </w:rPr>
        <w:t>20</w:t>
      </w:r>
      <w:r w:rsidR="002D4734">
        <w:rPr>
          <w:b/>
          <w:bCs/>
          <w:color w:val="FF0000"/>
        </w:rPr>
        <w:t>26</w:t>
      </w:r>
      <w:r w:rsidR="007D2260" w:rsidRPr="00376F1F">
        <w:rPr>
          <w:b/>
          <w:bCs/>
          <w:color w:val="FF0000"/>
        </w:rPr>
        <w:t>/000</w:t>
      </w:r>
      <w:r w:rsidR="002D4734">
        <w:rPr>
          <w:b/>
          <w:bCs/>
          <w:color w:val="FF0000"/>
        </w:rPr>
        <w:t>09</w:t>
      </w:r>
    </w:p>
    <w:p w14:paraId="4D8F4F8C" w14:textId="77777777" w:rsidR="00C05811" w:rsidRPr="002E73C3" w:rsidRDefault="00985772">
      <w:pPr>
        <w:spacing w:before="120"/>
        <w:jc w:val="both"/>
        <w:rPr>
          <w:color w:val="auto"/>
        </w:rPr>
      </w:pPr>
      <w:r w:rsidRPr="002E73C3">
        <w:rPr>
          <w:b/>
          <w:bCs/>
          <w:color w:val="auto"/>
        </w:rPr>
        <w:t>Madde 1 - Sözleşmenin tarafları</w:t>
      </w:r>
    </w:p>
    <w:p w14:paraId="0DEB8695" w14:textId="77777777" w:rsidR="00C05811" w:rsidRPr="002E73C3" w:rsidRDefault="00985772">
      <w:pPr>
        <w:jc w:val="both"/>
        <w:rPr>
          <w:color w:val="auto"/>
        </w:rPr>
      </w:pPr>
      <w:r w:rsidRPr="002E73C3">
        <w:rPr>
          <w:b/>
          <w:bCs/>
          <w:color w:val="auto"/>
        </w:rPr>
        <w:t>1.1.</w:t>
      </w:r>
      <w:r w:rsidRPr="002E73C3">
        <w:rPr>
          <w:color w:val="auto"/>
        </w:rPr>
        <w:t xml:space="preserve"> Bu sözleşme, bir tarafta </w:t>
      </w:r>
      <w:r w:rsidRPr="002E73C3">
        <w:rPr>
          <w:b/>
          <w:bCs/>
          <w:color w:val="auto"/>
        </w:rPr>
        <w:t>T.C. İSTANBUL AYDIN ÜNİVERSİTESİ</w:t>
      </w:r>
      <w:r w:rsidRPr="002E73C3">
        <w:rPr>
          <w:color w:val="auto"/>
        </w:rPr>
        <w:t xml:space="preserve"> (bundan sonra İdare olarak</w:t>
      </w:r>
      <w:r w:rsidR="00B80DC5" w:rsidRPr="002E73C3">
        <w:rPr>
          <w:color w:val="auto"/>
        </w:rPr>
        <w:t xml:space="preserve"> anılacaktır) ile diğer tarafta </w:t>
      </w:r>
      <w:r w:rsidR="002E73C3">
        <w:rPr>
          <w:b/>
          <w:color w:val="auto"/>
        </w:rPr>
        <w:t>……………………….</w:t>
      </w:r>
      <w:r w:rsidRPr="002E73C3">
        <w:rPr>
          <w:color w:val="auto"/>
        </w:rPr>
        <w:t xml:space="preserve">(bundan sonra Yüklenici olarak anılacaktır) arasında aşağıda yazılı şartlar dahilinde akdedilmiştir. </w:t>
      </w:r>
    </w:p>
    <w:p w14:paraId="1F96A8A5" w14:textId="77777777" w:rsidR="00C05811" w:rsidRPr="002E73C3" w:rsidRDefault="00985772">
      <w:pPr>
        <w:spacing w:before="120"/>
        <w:jc w:val="both"/>
        <w:rPr>
          <w:color w:val="auto"/>
        </w:rPr>
      </w:pPr>
      <w:r w:rsidRPr="002E73C3">
        <w:rPr>
          <w:b/>
          <w:bCs/>
          <w:color w:val="auto"/>
        </w:rPr>
        <w:t>Madde 2 - Taraflara ilişkin bilgiler</w:t>
      </w:r>
    </w:p>
    <w:p w14:paraId="71D0835A" w14:textId="77777777" w:rsidR="00C05811" w:rsidRPr="002E73C3" w:rsidRDefault="00985772">
      <w:pPr>
        <w:jc w:val="both"/>
        <w:rPr>
          <w:color w:val="auto"/>
        </w:rPr>
      </w:pPr>
      <w:r w:rsidRPr="002E73C3">
        <w:rPr>
          <w:b/>
          <w:bCs/>
          <w:color w:val="auto"/>
        </w:rPr>
        <w:t>2.1.</w:t>
      </w:r>
      <w:r w:rsidRPr="002E73C3">
        <w:rPr>
          <w:color w:val="auto"/>
        </w:rPr>
        <w:t xml:space="preserve"> İdarenin </w:t>
      </w:r>
    </w:p>
    <w:p w14:paraId="674C037C" w14:textId="77777777" w:rsidR="00C05811" w:rsidRPr="002E73C3" w:rsidRDefault="00985772">
      <w:pPr>
        <w:jc w:val="both"/>
        <w:divId w:val="2017346433"/>
        <w:rPr>
          <w:rFonts w:eastAsia="Times New Roman"/>
          <w:color w:val="auto"/>
        </w:rPr>
      </w:pPr>
      <w:r w:rsidRPr="002E73C3">
        <w:rPr>
          <w:rFonts w:eastAsia="Times New Roman"/>
          <w:color w:val="auto"/>
        </w:rPr>
        <w:t xml:space="preserve">a) Adı: </w:t>
      </w:r>
      <w:r w:rsidRPr="002E73C3">
        <w:rPr>
          <w:rFonts w:eastAsia="Times New Roman"/>
          <w:b/>
          <w:bCs/>
          <w:color w:val="auto"/>
        </w:rPr>
        <w:t>T.C. İSTANBUL AYDIN ÜNİVERSİTESİ</w:t>
      </w:r>
      <w:r w:rsidRPr="002E73C3">
        <w:rPr>
          <w:rFonts w:eastAsia="Times New Roman"/>
          <w:color w:val="auto"/>
        </w:rPr>
        <w:t xml:space="preserve"> </w:t>
      </w:r>
    </w:p>
    <w:p w14:paraId="6A2EAC8C" w14:textId="77777777" w:rsidR="00C05811" w:rsidRPr="002E73C3" w:rsidRDefault="00985772">
      <w:pPr>
        <w:jc w:val="both"/>
        <w:divId w:val="2017346433"/>
        <w:rPr>
          <w:color w:val="auto"/>
        </w:rPr>
      </w:pPr>
      <w:r w:rsidRPr="002E73C3">
        <w:rPr>
          <w:color w:val="auto"/>
        </w:rPr>
        <w:t xml:space="preserve">b) Adresi: </w:t>
      </w:r>
      <w:r w:rsidRPr="002E73C3">
        <w:rPr>
          <w:b/>
          <w:bCs/>
          <w:color w:val="auto"/>
        </w:rPr>
        <w:t>BEŞYOL MAHALLESİ ÜNÖNÜ CADDESİ NO:38 SEFAKÖY –K.ÇEKMECE / İSTANBUL</w:t>
      </w:r>
      <w:r w:rsidRPr="002E73C3">
        <w:rPr>
          <w:color w:val="auto"/>
        </w:rPr>
        <w:t xml:space="preserve"> </w:t>
      </w:r>
    </w:p>
    <w:p w14:paraId="1B9E6468" w14:textId="77777777" w:rsidR="00C05811" w:rsidRPr="002E73C3" w:rsidRDefault="00985772">
      <w:pPr>
        <w:jc w:val="both"/>
        <w:divId w:val="2017346433"/>
        <w:rPr>
          <w:color w:val="auto"/>
        </w:rPr>
      </w:pPr>
      <w:r w:rsidRPr="002E73C3">
        <w:rPr>
          <w:color w:val="auto"/>
        </w:rPr>
        <w:t xml:space="preserve">c) Telefon numarası: </w:t>
      </w:r>
      <w:r w:rsidRPr="002E73C3">
        <w:rPr>
          <w:b/>
          <w:bCs/>
          <w:color w:val="auto"/>
        </w:rPr>
        <w:t>444 1 428</w:t>
      </w:r>
    </w:p>
    <w:p w14:paraId="267EB2B0" w14:textId="77777777" w:rsidR="00C05811" w:rsidRPr="002E73C3" w:rsidRDefault="00985772">
      <w:pPr>
        <w:jc w:val="both"/>
        <w:divId w:val="2017346433"/>
        <w:rPr>
          <w:color w:val="auto"/>
        </w:rPr>
      </w:pPr>
      <w:r w:rsidRPr="002E73C3">
        <w:rPr>
          <w:color w:val="auto"/>
        </w:rPr>
        <w:t xml:space="preserve">ç) Faks numarası: </w:t>
      </w:r>
      <w:r w:rsidRPr="002E73C3">
        <w:rPr>
          <w:b/>
          <w:bCs/>
          <w:color w:val="auto"/>
        </w:rPr>
        <w:t>0212 425 57 59</w:t>
      </w:r>
    </w:p>
    <w:p w14:paraId="6599D9A9" w14:textId="70647FE3" w:rsidR="00C05811" w:rsidRPr="002E73C3" w:rsidRDefault="00985772" w:rsidP="005E2C82">
      <w:pPr>
        <w:jc w:val="both"/>
        <w:divId w:val="2017346433"/>
        <w:rPr>
          <w:color w:val="auto"/>
        </w:rPr>
      </w:pPr>
      <w:r w:rsidRPr="002E73C3">
        <w:rPr>
          <w:color w:val="auto"/>
        </w:rPr>
        <w:t xml:space="preserve">d) Elektronik posta adresi(varsa): </w:t>
      </w:r>
      <w:r w:rsidR="001C420D">
        <w:rPr>
          <w:b/>
          <w:bCs/>
          <w:color w:val="auto"/>
        </w:rPr>
        <w:t>eramazanalbayrak</w:t>
      </w:r>
      <w:r w:rsidR="00575DC3">
        <w:rPr>
          <w:b/>
          <w:bCs/>
          <w:color w:val="auto"/>
        </w:rPr>
        <w:t>@aydin.edu.tr</w:t>
      </w:r>
      <w:r w:rsidRPr="002E73C3">
        <w:rPr>
          <w:color w:val="auto"/>
        </w:rPr>
        <w:t xml:space="preserve"> </w:t>
      </w:r>
    </w:p>
    <w:p w14:paraId="5A400C6C" w14:textId="77777777" w:rsidR="00C05811" w:rsidRPr="002E73C3" w:rsidRDefault="00985772">
      <w:pPr>
        <w:jc w:val="both"/>
        <w:rPr>
          <w:color w:val="auto"/>
        </w:rPr>
      </w:pPr>
      <w:r w:rsidRPr="002E73C3">
        <w:rPr>
          <w:b/>
          <w:bCs/>
          <w:color w:val="auto"/>
        </w:rPr>
        <w:t>2.2.</w:t>
      </w:r>
      <w:r w:rsidRPr="002E73C3">
        <w:rPr>
          <w:color w:val="auto"/>
        </w:rPr>
        <w:t xml:space="preserve"> Yüklenicinin </w:t>
      </w:r>
    </w:p>
    <w:p w14:paraId="662977E1" w14:textId="77777777" w:rsidR="00C05811" w:rsidRPr="002E73C3" w:rsidRDefault="00985772" w:rsidP="002E73C3">
      <w:pPr>
        <w:jc w:val="both"/>
        <w:divId w:val="1306544179"/>
        <w:rPr>
          <w:color w:val="auto"/>
        </w:rPr>
      </w:pPr>
      <w:r w:rsidRPr="002E73C3">
        <w:rPr>
          <w:color w:val="auto"/>
        </w:rPr>
        <w:t>a) Adı ve soya</w:t>
      </w:r>
      <w:r w:rsidR="00B80DC5" w:rsidRPr="002E73C3">
        <w:rPr>
          <w:color w:val="auto"/>
        </w:rPr>
        <w:t>dı/Ticaret unvanı:</w:t>
      </w:r>
      <w:r w:rsidR="00D92E56" w:rsidRPr="002E73C3">
        <w:rPr>
          <w:color w:val="auto"/>
        </w:rPr>
        <w:t xml:space="preserve"> </w:t>
      </w:r>
      <w:r w:rsidR="002E73C3" w:rsidRPr="002E73C3">
        <w:rPr>
          <w:color w:val="auto"/>
        </w:rPr>
        <w:t>……………….</w:t>
      </w:r>
    </w:p>
    <w:p w14:paraId="5FE8DB1D" w14:textId="77777777" w:rsidR="00C05811" w:rsidRPr="002E73C3" w:rsidRDefault="00985772" w:rsidP="002E73C3">
      <w:pPr>
        <w:jc w:val="both"/>
        <w:divId w:val="1306544179"/>
        <w:rPr>
          <w:color w:val="auto"/>
        </w:rPr>
      </w:pPr>
      <w:r w:rsidRPr="002E73C3">
        <w:rPr>
          <w:color w:val="auto"/>
        </w:rPr>
        <w:t>b) T.C. Kimlik No:</w:t>
      </w:r>
      <w:r w:rsidR="00B80DC5" w:rsidRPr="002E73C3">
        <w:rPr>
          <w:color w:val="auto"/>
        </w:rPr>
        <w:t xml:space="preserve"> </w:t>
      </w:r>
      <w:r w:rsidR="002E73C3" w:rsidRPr="002E73C3">
        <w:rPr>
          <w:color w:val="auto"/>
        </w:rPr>
        <w:t>………</w:t>
      </w:r>
    </w:p>
    <w:p w14:paraId="032AC25A" w14:textId="77777777" w:rsidR="00C05811" w:rsidRPr="002E73C3" w:rsidRDefault="00985772" w:rsidP="002E73C3">
      <w:pPr>
        <w:jc w:val="both"/>
        <w:divId w:val="1306544179"/>
        <w:rPr>
          <w:color w:val="auto"/>
        </w:rPr>
      </w:pPr>
      <w:r w:rsidRPr="002E73C3">
        <w:rPr>
          <w:color w:val="auto"/>
        </w:rPr>
        <w:t xml:space="preserve">c) Vergi Kimlik No: </w:t>
      </w:r>
      <w:r w:rsidR="002E73C3" w:rsidRPr="002E73C3">
        <w:rPr>
          <w:color w:val="auto"/>
        </w:rPr>
        <w:t>………</w:t>
      </w:r>
    </w:p>
    <w:p w14:paraId="1A6EAFDE" w14:textId="77777777" w:rsidR="00C05811" w:rsidRPr="002E73C3" w:rsidRDefault="00985772" w:rsidP="002E73C3">
      <w:pPr>
        <w:jc w:val="both"/>
        <w:divId w:val="1306544179"/>
        <w:rPr>
          <w:color w:val="auto"/>
        </w:rPr>
      </w:pPr>
      <w:r w:rsidRPr="002E73C3">
        <w:rPr>
          <w:color w:val="auto"/>
        </w:rPr>
        <w:t xml:space="preserve">ç) Yüklenicinin tebligata esas adresi: </w:t>
      </w:r>
      <w:r w:rsidR="002E73C3" w:rsidRPr="002E73C3">
        <w:rPr>
          <w:color w:val="auto"/>
        </w:rPr>
        <w:t>……….</w:t>
      </w:r>
    </w:p>
    <w:p w14:paraId="235DA1D5" w14:textId="77777777" w:rsidR="00C05811" w:rsidRPr="002E73C3" w:rsidRDefault="00985772" w:rsidP="002E73C3">
      <w:pPr>
        <w:jc w:val="both"/>
        <w:divId w:val="1306544179"/>
        <w:rPr>
          <w:color w:val="auto"/>
        </w:rPr>
      </w:pPr>
      <w:r w:rsidRPr="002E73C3">
        <w:rPr>
          <w:color w:val="auto"/>
        </w:rPr>
        <w:t xml:space="preserve">d) Telefon numarası: </w:t>
      </w:r>
      <w:r w:rsidR="002E73C3" w:rsidRPr="002E73C3">
        <w:rPr>
          <w:color w:val="auto"/>
        </w:rPr>
        <w:t>…….</w:t>
      </w:r>
    </w:p>
    <w:p w14:paraId="5A162C1D" w14:textId="77777777" w:rsidR="00C05811" w:rsidRPr="002E73C3" w:rsidRDefault="00985772" w:rsidP="002E73C3">
      <w:pPr>
        <w:jc w:val="both"/>
        <w:divId w:val="1306544179"/>
        <w:rPr>
          <w:color w:val="auto"/>
        </w:rPr>
      </w:pPr>
      <w:r w:rsidRPr="002E73C3">
        <w:rPr>
          <w:color w:val="auto"/>
        </w:rPr>
        <w:t xml:space="preserve">e) Bildirime esas faks numarası: </w:t>
      </w:r>
      <w:r w:rsidR="002E73C3" w:rsidRPr="002E73C3">
        <w:rPr>
          <w:color w:val="auto"/>
        </w:rPr>
        <w:t>…………</w:t>
      </w:r>
    </w:p>
    <w:p w14:paraId="1FA7362B" w14:textId="77777777" w:rsidR="00C05811" w:rsidRPr="002E73C3" w:rsidRDefault="00985772" w:rsidP="00811D65">
      <w:pPr>
        <w:jc w:val="both"/>
        <w:divId w:val="1306544179"/>
        <w:rPr>
          <w:color w:val="auto"/>
        </w:rPr>
      </w:pPr>
      <w:r w:rsidRPr="002E73C3">
        <w:rPr>
          <w:color w:val="auto"/>
        </w:rPr>
        <w:t xml:space="preserve">f) Bildirime esas elektronik posta adresi (varsa): </w:t>
      </w:r>
    </w:p>
    <w:p w14:paraId="6CD5DD18" w14:textId="77777777" w:rsidR="00C05811" w:rsidRPr="002E73C3" w:rsidRDefault="00985772">
      <w:pPr>
        <w:jc w:val="both"/>
        <w:rPr>
          <w:color w:val="auto"/>
        </w:rPr>
      </w:pPr>
      <w:r w:rsidRPr="002E73C3">
        <w:rPr>
          <w:b/>
          <w:bCs/>
          <w:color w:val="auto"/>
        </w:rPr>
        <w:t>2.3.</w:t>
      </w:r>
      <w:r w:rsidRPr="002E73C3">
        <w:rPr>
          <w:color w:val="auto"/>
        </w:rP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14:paraId="638FDAE0" w14:textId="77777777" w:rsidR="00C05811" w:rsidRPr="002E73C3" w:rsidRDefault="00985772">
      <w:pPr>
        <w:jc w:val="both"/>
        <w:rPr>
          <w:color w:val="auto"/>
        </w:rPr>
      </w:pPr>
      <w:r w:rsidRPr="002E73C3">
        <w:rPr>
          <w:b/>
          <w:bCs/>
          <w:color w:val="auto"/>
        </w:rPr>
        <w:t>2.4.</w:t>
      </w:r>
      <w:r w:rsidRPr="002E73C3">
        <w:rPr>
          <w:color w:val="auto"/>
        </w:rPr>
        <w:t xml:space="preserve"> Taraflar, yazılı tebligatı daha sonra süresi içinde yapmak kaydıyla, kurye, faks veya elektronik posta gibi diğer yollarla da bildirim yapabilirler. </w:t>
      </w:r>
    </w:p>
    <w:p w14:paraId="20CCB8A4" w14:textId="77777777" w:rsidR="00C05811" w:rsidRPr="002E73C3" w:rsidRDefault="00985772">
      <w:pPr>
        <w:spacing w:before="120"/>
        <w:jc w:val="both"/>
        <w:rPr>
          <w:b/>
          <w:bCs/>
          <w:color w:val="auto"/>
        </w:rPr>
      </w:pPr>
      <w:r w:rsidRPr="002E73C3">
        <w:rPr>
          <w:b/>
          <w:bCs/>
          <w:color w:val="auto"/>
        </w:rPr>
        <w:t>Madde 3 - Sözleşmenin dili</w:t>
      </w:r>
    </w:p>
    <w:p w14:paraId="68D42951" w14:textId="77777777" w:rsidR="00C05811" w:rsidRPr="002E73C3" w:rsidRDefault="00985772">
      <w:pPr>
        <w:jc w:val="both"/>
        <w:rPr>
          <w:b/>
          <w:bCs/>
          <w:color w:val="auto"/>
        </w:rPr>
      </w:pPr>
      <w:r w:rsidRPr="002E73C3">
        <w:rPr>
          <w:b/>
          <w:bCs/>
          <w:color w:val="auto"/>
        </w:rPr>
        <w:t xml:space="preserve">Sözleşme Türkçe olarak hazırlanmıştır. </w:t>
      </w:r>
    </w:p>
    <w:p w14:paraId="2E41FC0B" w14:textId="77777777" w:rsidR="00C05811" w:rsidRPr="002E73C3" w:rsidRDefault="00985772">
      <w:pPr>
        <w:spacing w:before="120"/>
        <w:jc w:val="both"/>
        <w:rPr>
          <w:b/>
          <w:bCs/>
          <w:color w:val="auto"/>
        </w:rPr>
      </w:pPr>
      <w:r w:rsidRPr="002E73C3">
        <w:rPr>
          <w:b/>
          <w:bCs/>
          <w:color w:val="auto"/>
        </w:rPr>
        <w:t>Madde 4 - Sözleşmenin konusu işin/alımın tanımı</w:t>
      </w:r>
    </w:p>
    <w:p w14:paraId="346EEFE3" w14:textId="5FB44C84" w:rsidR="00C05811" w:rsidRPr="002E73C3" w:rsidRDefault="00985772">
      <w:pPr>
        <w:jc w:val="both"/>
        <w:rPr>
          <w:b/>
          <w:bCs/>
          <w:color w:val="auto"/>
        </w:rPr>
      </w:pPr>
      <w:r w:rsidRPr="002E73C3">
        <w:rPr>
          <w:b/>
          <w:bCs/>
          <w:color w:val="auto"/>
        </w:rPr>
        <w:t xml:space="preserve">4.1. Sözleşmenin konusu; İdarenin ihtiyacı olan ve aşağıda miktarı belirtilen ve teknik özellikleri teknik şartnamede düzenlenen </w:t>
      </w:r>
      <w:r w:rsidR="002D4734">
        <w:rPr>
          <w:b/>
          <w:color w:val="FF0000"/>
        </w:rPr>
        <w:t>V</w:t>
      </w:r>
      <w:r w:rsidR="00537A4E" w:rsidRPr="00537A4E">
        <w:rPr>
          <w:b/>
          <w:color w:val="FF0000"/>
        </w:rPr>
        <w:t xml:space="preserve"> BLOK AMFİ SIRASI  İhalesi</w:t>
      </w:r>
      <w:r w:rsidR="00537A4E">
        <w:rPr>
          <w:color w:val="FF0000"/>
        </w:rPr>
        <w:t xml:space="preserve"> </w:t>
      </w:r>
      <w:r w:rsidRPr="005E2C82">
        <w:rPr>
          <w:b/>
          <w:bCs/>
          <w:color w:val="auto"/>
        </w:rPr>
        <w:t>,</w:t>
      </w:r>
      <w:r w:rsidRPr="002E73C3">
        <w:rPr>
          <w:b/>
          <w:bCs/>
          <w:color w:val="auto"/>
        </w:rPr>
        <w:t xml:space="preserve"> ihale dokümanı ile bu sözleşmede belirlenen şartlar dahilinde Yüklenici tarafından temini ve İdareye teslimi işidir. </w:t>
      </w:r>
    </w:p>
    <w:p w14:paraId="1EF5B2A8" w14:textId="77777777" w:rsidR="00C05811" w:rsidRPr="002E73C3" w:rsidRDefault="00985772">
      <w:pPr>
        <w:jc w:val="both"/>
        <w:rPr>
          <w:b/>
          <w:bCs/>
          <w:color w:val="auto"/>
        </w:rPr>
      </w:pPr>
      <w:r w:rsidRPr="002E73C3">
        <w:rPr>
          <w:b/>
          <w:bCs/>
          <w:color w:val="auto"/>
        </w:rPr>
        <w:t xml:space="preserve">4.1.1. Sözleşme kapsamında alımı yapılacak mal / malların miktarı: </w:t>
      </w:r>
    </w:p>
    <w:p w14:paraId="52D38CAE" w14:textId="77777777" w:rsidR="00C05811" w:rsidRPr="002E73C3" w:rsidRDefault="00985772">
      <w:pPr>
        <w:jc w:val="both"/>
        <w:rPr>
          <w:b/>
          <w:bCs/>
          <w:color w:val="auto"/>
        </w:rPr>
      </w:pPr>
      <w:r w:rsidRPr="002E73C3">
        <w:rPr>
          <w:b/>
          <w:bCs/>
          <w:color w:val="auto"/>
        </w:rPr>
        <w:t xml:space="preserve">4.1.1.1. </w:t>
      </w:r>
    </w:p>
    <w:p w14:paraId="18C8CB27" w14:textId="77777777" w:rsidR="007D2260" w:rsidRPr="002E73C3" w:rsidRDefault="007D2260">
      <w:pPr>
        <w:jc w:val="both"/>
        <w:rPr>
          <w:b/>
          <w:bCs/>
          <w:color w:val="auto"/>
        </w:rPr>
      </w:pPr>
    </w:p>
    <w:tbl>
      <w:tblPr>
        <w:tblStyle w:val="TabloKlavuzu"/>
        <w:tblW w:w="9771" w:type="dxa"/>
        <w:jc w:val="center"/>
        <w:tblLook w:val="04A0" w:firstRow="1" w:lastRow="0" w:firstColumn="1" w:lastColumn="0" w:noHBand="0" w:noVBand="1"/>
      </w:tblPr>
      <w:tblGrid>
        <w:gridCol w:w="882"/>
        <w:gridCol w:w="3230"/>
        <w:gridCol w:w="723"/>
        <w:gridCol w:w="1624"/>
        <w:gridCol w:w="1696"/>
        <w:gridCol w:w="1616"/>
      </w:tblGrid>
      <w:tr w:rsidR="00376F1F" w:rsidRPr="002E73C3" w14:paraId="29AA9852" w14:textId="77777777" w:rsidTr="008C64D9">
        <w:trPr>
          <w:trHeight w:val="424"/>
          <w:jc w:val="center"/>
        </w:trPr>
        <w:tc>
          <w:tcPr>
            <w:tcW w:w="882" w:type="dxa"/>
            <w:vAlign w:val="center"/>
          </w:tcPr>
          <w:p w14:paraId="6A2645C5" w14:textId="77777777" w:rsidR="00376F1F" w:rsidRPr="002E73C3" w:rsidRDefault="00376F1F" w:rsidP="00376F1F">
            <w:pPr>
              <w:jc w:val="center"/>
              <w:rPr>
                <w:rFonts w:cstheme="minorHAnsi"/>
                <w:b/>
                <w:color w:val="auto"/>
                <w:sz w:val="20"/>
                <w:szCs w:val="16"/>
              </w:rPr>
            </w:pPr>
            <w:r w:rsidRPr="002E73C3">
              <w:rPr>
                <w:rFonts w:cstheme="minorHAnsi"/>
                <w:b/>
                <w:color w:val="auto"/>
                <w:sz w:val="20"/>
                <w:szCs w:val="16"/>
              </w:rPr>
              <w:t>SIRA NO</w:t>
            </w:r>
          </w:p>
        </w:tc>
        <w:tc>
          <w:tcPr>
            <w:tcW w:w="3230" w:type="dxa"/>
            <w:vAlign w:val="center"/>
          </w:tcPr>
          <w:p w14:paraId="594F9605" w14:textId="77777777" w:rsidR="00376F1F" w:rsidRPr="002E73C3" w:rsidRDefault="00376F1F" w:rsidP="00376F1F">
            <w:pPr>
              <w:jc w:val="center"/>
              <w:rPr>
                <w:rFonts w:cstheme="minorHAnsi"/>
                <w:b/>
                <w:color w:val="auto"/>
                <w:sz w:val="20"/>
                <w:szCs w:val="16"/>
              </w:rPr>
            </w:pPr>
            <w:r w:rsidRPr="002E73C3">
              <w:rPr>
                <w:rFonts w:cstheme="minorHAnsi"/>
                <w:b/>
                <w:color w:val="auto"/>
                <w:sz w:val="20"/>
                <w:szCs w:val="16"/>
              </w:rPr>
              <w:t>AÇIKLAMA</w:t>
            </w:r>
          </w:p>
        </w:tc>
        <w:tc>
          <w:tcPr>
            <w:tcW w:w="723" w:type="dxa"/>
            <w:vAlign w:val="center"/>
          </w:tcPr>
          <w:p w14:paraId="5D3B1688" w14:textId="77777777" w:rsidR="00376F1F" w:rsidRPr="002E73C3" w:rsidRDefault="00376F1F" w:rsidP="00376F1F">
            <w:pPr>
              <w:jc w:val="center"/>
              <w:rPr>
                <w:rFonts w:cstheme="minorHAnsi"/>
                <w:b/>
                <w:color w:val="auto"/>
                <w:sz w:val="20"/>
                <w:szCs w:val="16"/>
              </w:rPr>
            </w:pPr>
            <w:r w:rsidRPr="002E73C3">
              <w:rPr>
                <w:rFonts w:cstheme="minorHAnsi"/>
                <w:b/>
                <w:color w:val="auto"/>
                <w:sz w:val="20"/>
                <w:szCs w:val="16"/>
              </w:rPr>
              <w:t>BİRİM</w:t>
            </w:r>
          </w:p>
        </w:tc>
        <w:tc>
          <w:tcPr>
            <w:tcW w:w="1624" w:type="dxa"/>
            <w:vAlign w:val="center"/>
          </w:tcPr>
          <w:p w14:paraId="3EDC3BA5" w14:textId="77777777" w:rsidR="00376F1F" w:rsidRPr="002E73C3" w:rsidRDefault="00376F1F" w:rsidP="00376F1F">
            <w:pPr>
              <w:jc w:val="center"/>
              <w:rPr>
                <w:rFonts w:cstheme="minorHAnsi"/>
                <w:b/>
                <w:color w:val="auto"/>
                <w:sz w:val="20"/>
                <w:szCs w:val="16"/>
              </w:rPr>
            </w:pPr>
            <w:r w:rsidRPr="002E73C3">
              <w:rPr>
                <w:rFonts w:cstheme="minorHAnsi"/>
                <w:b/>
                <w:color w:val="auto"/>
                <w:sz w:val="20"/>
                <w:szCs w:val="16"/>
              </w:rPr>
              <w:t>MİKTAR</w:t>
            </w:r>
          </w:p>
        </w:tc>
        <w:tc>
          <w:tcPr>
            <w:tcW w:w="1696" w:type="dxa"/>
            <w:vAlign w:val="center"/>
          </w:tcPr>
          <w:p w14:paraId="21E8F36C" w14:textId="77777777" w:rsidR="00376F1F" w:rsidRPr="002E73C3" w:rsidRDefault="00376F1F" w:rsidP="00376F1F">
            <w:pPr>
              <w:jc w:val="center"/>
              <w:rPr>
                <w:rFonts w:cstheme="minorHAnsi"/>
                <w:b/>
                <w:color w:val="auto"/>
                <w:sz w:val="20"/>
                <w:szCs w:val="16"/>
              </w:rPr>
            </w:pPr>
            <w:r w:rsidRPr="002E73C3">
              <w:rPr>
                <w:rFonts w:cstheme="minorHAnsi"/>
                <w:b/>
                <w:color w:val="auto"/>
                <w:sz w:val="20"/>
                <w:szCs w:val="16"/>
              </w:rPr>
              <w:t>BİRİM FİYAT</w:t>
            </w:r>
          </w:p>
        </w:tc>
        <w:tc>
          <w:tcPr>
            <w:tcW w:w="1616" w:type="dxa"/>
            <w:vAlign w:val="center"/>
          </w:tcPr>
          <w:p w14:paraId="00CF3ED8" w14:textId="77777777" w:rsidR="00376F1F" w:rsidRPr="002E73C3" w:rsidRDefault="007D47FA" w:rsidP="00376F1F">
            <w:pPr>
              <w:jc w:val="center"/>
              <w:rPr>
                <w:rFonts w:cstheme="minorHAnsi"/>
                <w:b/>
                <w:color w:val="auto"/>
                <w:sz w:val="20"/>
                <w:szCs w:val="16"/>
              </w:rPr>
            </w:pPr>
            <w:r>
              <w:rPr>
                <w:rFonts w:cstheme="minorHAnsi"/>
                <w:b/>
                <w:color w:val="auto"/>
                <w:sz w:val="20"/>
                <w:szCs w:val="16"/>
              </w:rPr>
              <w:t>TOPLAM</w:t>
            </w:r>
            <w:r w:rsidR="00376F1F" w:rsidRPr="002E73C3">
              <w:rPr>
                <w:rFonts w:cstheme="minorHAnsi"/>
                <w:b/>
                <w:color w:val="auto"/>
                <w:sz w:val="20"/>
                <w:szCs w:val="16"/>
              </w:rPr>
              <w:t xml:space="preserve"> FİYAT</w:t>
            </w:r>
          </w:p>
        </w:tc>
      </w:tr>
      <w:tr w:rsidR="00376F1F" w:rsidRPr="002E73C3" w14:paraId="4717F91D" w14:textId="77777777" w:rsidTr="008C64D9">
        <w:trPr>
          <w:trHeight w:val="239"/>
          <w:jc w:val="center"/>
        </w:trPr>
        <w:tc>
          <w:tcPr>
            <w:tcW w:w="882" w:type="dxa"/>
            <w:vAlign w:val="center"/>
          </w:tcPr>
          <w:p w14:paraId="10A24FF2" w14:textId="77777777" w:rsidR="00376F1F" w:rsidRPr="002E73C3" w:rsidRDefault="00376F1F" w:rsidP="00376F1F">
            <w:pPr>
              <w:jc w:val="center"/>
              <w:rPr>
                <w:rFonts w:cstheme="minorHAnsi"/>
                <w:color w:val="auto"/>
                <w:sz w:val="16"/>
                <w:szCs w:val="16"/>
              </w:rPr>
            </w:pPr>
            <w:r w:rsidRPr="002E73C3">
              <w:rPr>
                <w:rFonts w:cstheme="minorHAnsi"/>
                <w:color w:val="auto"/>
                <w:sz w:val="16"/>
                <w:szCs w:val="16"/>
              </w:rPr>
              <w:t>1</w:t>
            </w:r>
          </w:p>
        </w:tc>
        <w:tc>
          <w:tcPr>
            <w:tcW w:w="3230" w:type="dxa"/>
            <w:tcBorders>
              <w:top w:val="single" w:sz="8" w:space="0" w:color="auto"/>
              <w:left w:val="single" w:sz="4" w:space="0" w:color="auto"/>
              <w:bottom w:val="single" w:sz="4" w:space="0" w:color="auto"/>
              <w:right w:val="single" w:sz="4" w:space="0" w:color="auto"/>
            </w:tcBorders>
            <w:shd w:val="clear" w:color="auto" w:fill="auto"/>
            <w:vAlign w:val="center"/>
          </w:tcPr>
          <w:p w14:paraId="3DE1A0D6" w14:textId="77777777" w:rsidR="00376F1F" w:rsidRPr="00376F1F" w:rsidRDefault="007D47FA" w:rsidP="00376F1F">
            <w:pPr>
              <w:overflowPunct/>
              <w:autoSpaceDE/>
              <w:autoSpaceDN/>
              <w:rPr>
                <w:rFonts w:ascii="Calibri" w:eastAsia="Times New Roman" w:hAnsi="Calibri" w:cs="Calibri"/>
                <w:b/>
                <w:bCs/>
                <w:sz w:val="22"/>
                <w:szCs w:val="28"/>
              </w:rPr>
            </w:pPr>
            <w:r>
              <w:rPr>
                <w:rFonts w:ascii="Calibri" w:hAnsi="Calibri" w:cs="Calibri"/>
                <w:b/>
                <w:bCs/>
                <w:sz w:val="22"/>
                <w:szCs w:val="28"/>
              </w:rPr>
              <w:t>AMFİ SIRASI TEK OTURUM</w:t>
            </w:r>
          </w:p>
        </w:tc>
        <w:tc>
          <w:tcPr>
            <w:tcW w:w="723" w:type="dxa"/>
            <w:shd w:val="clear" w:color="auto" w:fill="auto"/>
            <w:vAlign w:val="center"/>
          </w:tcPr>
          <w:p w14:paraId="13E4107E" w14:textId="77777777" w:rsidR="00376F1F" w:rsidRPr="00E36B46" w:rsidRDefault="00376F1F" w:rsidP="00376F1F">
            <w:pPr>
              <w:jc w:val="center"/>
              <w:rPr>
                <w:color w:val="auto"/>
              </w:rPr>
            </w:pPr>
            <w:r w:rsidRPr="008175F1">
              <w:rPr>
                <w:rFonts w:cstheme="minorHAnsi"/>
                <w:sz w:val="18"/>
                <w:szCs w:val="18"/>
              </w:rPr>
              <w:t>ADET</w:t>
            </w:r>
          </w:p>
        </w:tc>
        <w:tc>
          <w:tcPr>
            <w:tcW w:w="1624" w:type="dxa"/>
            <w:tcBorders>
              <w:top w:val="single" w:sz="8" w:space="0" w:color="auto"/>
              <w:left w:val="single" w:sz="4" w:space="0" w:color="auto"/>
              <w:bottom w:val="single" w:sz="4" w:space="0" w:color="auto"/>
              <w:right w:val="single" w:sz="4" w:space="0" w:color="auto"/>
            </w:tcBorders>
            <w:shd w:val="clear" w:color="auto" w:fill="auto"/>
            <w:vAlign w:val="center"/>
          </w:tcPr>
          <w:p w14:paraId="2F596C5E" w14:textId="3F93FE10" w:rsidR="00376F1F" w:rsidRPr="00376F1F" w:rsidRDefault="002D4734" w:rsidP="00376F1F">
            <w:pPr>
              <w:overflowPunct/>
              <w:autoSpaceDE/>
              <w:autoSpaceDN/>
              <w:jc w:val="center"/>
              <w:rPr>
                <w:rFonts w:ascii="Calibri" w:eastAsia="Times New Roman" w:hAnsi="Calibri" w:cs="Calibri"/>
                <w:b/>
                <w:bCs/>
                <w:sz w:val="22"/>
                <w:szCs w:val="28"/>
              </w:rPr>
            </w:pPr>
            <w:r>
              <w:rPr>
                <w:rFonts w:ascii="Calibri" w:hAnsi="Calibri" w:cs="Calibri"/>
                <w:b/>
                <w:bCs/>
                <w:sz w:val="22"/>
                <w:szCs w:val="28"/>
              </w:rPr>
              <w:t>4.</w:t>
            </w:r>
            <w:r w:rsidR="007D47FA">
              <w:rPr>
                <w:rFonts w:ascii="Calibri" w:hAnsi="Calibri" w:cs="Calibri"/>
                <w:b/>
                <w:bCs/>
                <w:sz w:val="22"/>
                <w:szCs w:val="28"/>
              </w:rPr>
              <w:t>000</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149F2DA4" w14:textId="77777777" w:rsidR="00376F1F" w:rsidRPr="00E36B46" w:rsidRDefault="00376F1F" w:rsidP="00376F1F">
            <w:pPr>
              <w:jc w:val="center"/>
              <w:rPr>
                <w:color w:val="auto"/>
              </w:rPr>
            </w:pPr>
          </w:p>
        </w:tc>
        <w:tc>
          <w:tcPr>
            <w:tcW w:w="1616" w:type="dxa"/>
            <w:tcBorders>
              <w:top w:val="single" w:sz="4" w:space="0" w:color="auto"/>
              <w:left w:val="single" w:sz="4" w:space="0" w:color="auto"/>
              <w:bottom w:val="single" w:sz="4" w:space="0" w:color="auto"/>
              <w:right w:val="single" w:sz="4" w:space="0" w:color="auto"/>
            </w:tcBorders>
            <w:vAlign w:val="center"/>
          </w:tcPr>
          <w:p w14:paraId="39A697BD" w14:textId="77777777" w:rsidR="00376F1F" w:rsidRPr="00E36B46" w:rsidRDefault="00376F1F" w:rsidP="00376F1F">
            <w:pPr>
              <w:jc w:val="center"/>
              <w:rPr>
                <w:color w:val="auto"/>
              </w:rPr>
            </w:pPr>
          </w:p>
        </w:tc>
      </w:tr>
    </w:tbl>
    <w:p w14:paraId="7DBCA400" w14:textId="77777777" w:rsidR="00BB049A" w:rsidRPr="002E73C3" w:rsidRDefault="00BB049A">
      <w:pPr>
        <w:jc w:val="both"/>
        <w:rPr>
          <w:b/>
          <w:bCs/>
          <w:color w:val="auto"/>
        </w:rPr>
      </w:pPr>
    </w:p>
    <w:p w14:paraId="48EC855E" w14:textId="77777777" w:rsidR="00C05811" w:rsidRPr="002E73C3" w:rsidRDefault="00985772">
      <w:pPr>
        <w:jc w:val="both"/>
        <w:rPr>
          <w:b/>
          <w:bCs/>
          <w:color w:val="auto"/>
        </w:rPr>
      </w:pPr>
      <w:r w:rsidRPr="002E73C3">
        <w:rPr>
          <w:b/>
          <w:bCs/>
          <w:color w:val="auto"/>
        </w:rPr>
        <w:t xml:space="preserve">4.1.1.2. Bu Sözleşme ile temin edilecek mal / malların, sözleşme ve eklerinde yer alan düzenlemelere uygun teslim edilecektir. </w:t>
      </w:r>
    </w:p>
    <w:p w14:paraId="34C53A3F" w14:textId="77777777" w:rsidR="00C05811" w:rsidRPr="002E73C3" w:rsidRDefault="00985772">
      <w:pPr>
        <w:spacing w:before="120"/>
        <w:jc w:val="both"/>
        <w:rPr>
          <w:b/>
          <w:bCs/>
          <w:color w:val="auto"/>
        </w:rPr>
      </w:pPr>
      <w:r w:rsidRPr="002E73C3">
        <w:rPr>
          <w:b/>
          <w:bCs/>
          <w:color w:val="auto"/>
        </w:rPr>
        <w:t>Madde 5- Sözleşmenin türü ve bedeli</w:t>
      </w:r>
    </w:p>
    <w:p w14:paraId="0D58473A" w14:textId="77777777" w:rsidR="00C05811" w:rsidRPr="002E73C3" w:rsidRDefault="00985772">
      <w:pPr>
        <w:jc w:val="both"/>
        <w:rPr>
          <w:b/>
          <w:bCs/>
          <w:color w:val="auto"/>
        </w:rPr>
      </w:pPr>
      <w:r w:rsidRPr="002E73C3">
        <w:rPr>
          <w:b/>
          <w:bCs/>
          <w:color w:val="auto"/>
        </w:rPr>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w:t>
      </w:r>
      <w:r w:rsidR="002E73C3" w:rsidRPr="00376F1F">
        <w:rPr>
          <w:b/>
          <w:color w:val="FF0000"/>
        </w:rPr>
        <w:t>………</w:t>
      </w:r>
      <w:r w:rsidR="0000020B" w:rsidRPr="00376F1F">
        <w:rPr>
          <w:b/>
          <w:color w:val="FF0000"/>
        </w:rPr>
        <w:t xml:space="preserve"> </w:t>
      </w:r>
      <w:r w:rsidR="0000020B" w:rsidRPr="002E73C3">
        <w:rPr>
          <w:b/>
          <w:color w:val="auto"/>
        </w:rPr>
        <w:t>TL</w:t>
      </w:r>
      <w:r w:rsidR="0000020B" w:rsidRPr="002E73C3">
        <w:rPr>
          <w:b/>
          <w:bCs/>
          <w:color w:val="auto"/>
        </w:rPr>
        <w:t xml:space="preserve"> </w:t>
      </w:r>
      <w:r w:rsidR="0000020B" w:rsidRPr="00376F1F">
        <w:rPr>
          <w:b/>
          <w:bCs/>
          <w:color w:val="FF0000"/>
        </w:rPr>
        <w:t>(</w:t>
      </w:r>
      <w:r w:rsidR="002E73C3" w:rsidRPr="00376F1F">
        <w:rPr>
          <w:b/>
          <w:color w:val="FF0000"/>
        </w:rPr>
        <w:t>………………………</w:t>
      </w:r>
      <w:r w:rsidRPr="00376F1F">
        <w:rPr>
          <w:b/>
          <w:bCs/>
          <w:color w:val="FF0000"/>
        </w:rPr>
        <w:t xml:space="preserve">) </w:t>
      </w:r>
      <w:r w:rsidRPr="002E73C3">
        <w:rPr>
          <w:b/>
          <w:bCs/>
          <w:color w:val="auto"/>
        </w:rPr>
        <w:t xml:space="preserve">bedel üzerinden akdedilmiştir. </w:t>
      </w:r>
    </w:p>
    <w:p w14:paraId="0EB1225D" w14:textId="77777777" w:rsidR="00C05811" w:rsidRPr="002E73C3" w:rsidRDefault="00985772">
      <w:pPr>
        <w:jc w:val="both"/>
        <w:rPr>
          <w:b/>
          <w:bCs/>
          <w:color w:val="auto"/>
        </w:rPr>
      </w:pPr>
      <w:r w:rsidRPr="002E73C3">
        <w:rPr>
          <w:b/>
          <w:bCs/>
          <w:color w:val="auto"/>
        </w:rPr>
        <w:t xml:space="preserve">Alınan malların ve yapılan işlerin bedellerinin ödenmesinde, birim fiyat teklif cetvelinde Yüklenicinin teklif ettiği ve sözleşme bedelinin tespitinde kullanılan birim fiyatlar esas alınır. </w:t>
      </w:r>
    </w:p>
    <w:p w14:paraId="3C7FF64B" w14:textId="77777777" w:rsidR="00C05811" w:rsidRPr="002E73C3" w:rsidRDefault="00985772">
      <w:pPr>
        <w:spacing w:before="120"/>
        <w:jc w:val="both"/>
        <w:rPr>
          <w:color w:val="auto"/>
        </w:rPr>
      </w:pPr>
      <w:r w:rsidRPr="002E73C3">
        <w:rPr>
          <w:b/>
          <w:bCs/>
          <w:color w:val="auto"/>
        </w:rPr>
        <w:lastRenderedPageBreak/>
        <w:t>Madde 6 - Sözleşme bedeline dahil giderler</w:t>
      </w:r>
    </w:p>
    <w:p w14:paraId="1418710B" w14:textId="77777777" w:rsidR="00C05811" w:rsidRPr="002E73C3" w:rsidRDefault="00985772">
      <w:pPr>
        <w:jc w:val="both"/>
        <w:rPr>
          <w:color w:val="auto"/>
        </w:rPr>
      </w:pPr>
      <w:r w:rsidRPr="002E73C3">
        <w:rPr>
          <w:b/>
          <w:bCs/>
          <w:color w:val="auto"/>
        </w:rPr>
        <w:t>6.1.</w:t>
      </w:r>
      <w:r w:rsidRPr="002E73C3">
        <w:rPr>
          <w:color w:val="auto"/>
        </w:rPr>
        <w:t xml:space="preserve"> Sözleşme bedeline dahil olan vergi, resim ve harçlar </w:t>
      </w:r>
    </w:p>
    <w:p w14:paraId="08B565A7" w14:textId="77777777" w:rsidR="00C05811" w:rsidRPr="002E73C3" w:rsidRDefault="00985772">
      <w:pPr>
        <w:jc w:val="both"/>
        <w:rPr>
          <w:color w:val="auto"/>
        </w:rPr>
      </w:pPr>
      <w:r w:rsidRPr="002E73C3">
        <w:rPr>
          <w:b/>
          <w:bCs/>
          <w:color w:val="auto"/>
        </w:rPr>
        <w:t>6.1.1.</w:t>
      </w:r>
      <w:r w:rsidRPr="002E73C3">
        <w:rPr>
          <w:color w:val="auto"/>
        </w:rPr>
        <w:t xml:space="preserve"> Taahhüdün yerine getirilmesine ilişkin </w:t>
      </w:r>
      <w:r w:rsidRPr="002E73C3">
        <w:rPr>
          <w:b/>
          <w:bCs/>
          <w:color w:val="auto"/>
        </w:rPr>
        <w:t xml:space="preserve">İlave işler nedeniyle meydana gelebilecek </w:t>
      </w:r>
      <w:r w:rsidR="008918B8" w:rsidRPr="002E73C3">
        <w:rPr>
          <w:b/>
          <w:bCs/>
          <w:color w:val="auto"/>
        </w:rPr>
        <w:t>artışlar dahil her türlü vergi  ve harç</w:t>
      </w:r>
      <w:r w:rsidRPr="002E73C3">
        <w:rPr>
          <w:b/>
          <w:bCs/>
          <w:color w:val="auto"/>
        </w:rPr>
        <w:t xml:space="preserve"> </w:t>
      </w:r>
      <w:r w:rsidRPr="002E73C3">
        <w:rPr>
          <w:color w:val="auto"/>
        </w:rPr>
        <w:t xml:space="preserve">sözleşme bedeline dahildir. </w:t>
      </w:r>
    </w:p>
    <w:p w14:paraId="3209630D" w14:textId="77777777" w:rsidR="000755BC" w:rsidRPr="002E73C3" w:rsidRDefault="00985772" w:rsidP="000755BC">
      <w:pPr>
        <w:jc w:val="both"/>
        <w:rPr>
          <w:color w:val="auto"/>
        </w:rPr>
      </w:pPr>
      <w:r w:rsidRPr="002E73C3">
        <w:rPr>
          <w:b/>
          <w:bCs/>
          <w:color w:val="auto"/>
        </w:rPr>
        <w:t>6.1.2.</w:t>
      </w:r>
      <w:r w:rsidRPr="002E73C3">
        <w:rPr>
          <w:color w:val="auto"/>
        </w:rPr>
        <w:t xml:space="preserve"> İlgili mevzuatı uyarınca hesaplanacak Katma Değer Vergisi sözleşme bedeline dahil olmayıp İdare tarafından yükleniciye ödenecektir. </w:t>
      </w:r>
    </w:p>
    <w:p w14:paraId="2D29CA15" w14:textId="77777777" w:rsidR="00C05811" w:rsidRPr="002E73C3" w:rsidRDefault="00985772">
      <w:pPr>
        <w:jc w:val="both"/>
        <w:rPr>
          <w:color w:val="auto"/>
        </w:rPr>
      </w:pPr>
      <w:r w:rsidRPr="002E73C3">
        <w:rPr>
          <w:b/>
          <w:bCs/>
          <w:color w:val="auto"/>
        </w:rPr>
        <w:t>6.2.</w:t>
      </w:r>
      <w:r w:rsidRPr="002E73C3">
        <w:rPr>
          <w:color w:val="auto"/>
        </w:rPr>
        <w:t xml:space="preserve"> Sözleşme bedeline dahil olan diğer giderler </w:t>
      </w:r>
    </w:p>
    <w:p w14:paraId="373A51BC" w14:textId="0890DD41" w:rsidR="00C05811" w:rsidRPr="002E73C3" w:rsidRDefault="00985772">
      <w:pPr>
        <w:jc w:val="both"/>
        <w:rPr>
          <w:color w:val="auto"/>
        </w:rPr>
      </w:pPr>
      <w:r w:rsidRPr="002E73C3">
        <w:rPr>
          <w:b/>
          <w:bCs/>
          <w:color w:val="auto"/>
        </w:rPr>
        <w:t>6.2.1.</w:t>
      </w:r>
      <w:r w:rsidRPr="002E73C3">
        <w:rPr>
          <w:color w:val="auto"/>
        </w:rPr>
        <w:t xml:space="preserve"> </w:t>
      </w:r>
      <w:bookmarkStart w:id="0" w:name="_Hlk232000168"/>
      <w:r w:rsidRPr="002E73C3">
        <w:rPr>
          <w:color w:val="auto"/>
        </w:rPr>
        <w:t xml:space="preserve">Taahhüdün yerine getirilmesine ilişkin </w:t>
      </w:r>
      <w:r w:rsidRPr="002E73C3">
        <w:rPr>
          <w:b/>
          <w:bCs/>
          <w:color w:val="auto"/>
        </w:rPr>
        <w:t xml:space="preserve">ulaşım, her türlü sigorta giderleri, nakliye, montaj, demontaj, demonstrasyon gibi giderler, cihazların montajı ve montaj için gerekli donanımlar ve entegrasyonlar, cihazı/sistemi oluşturan tüm ekipmanlar, donanımlar ve aksesuarların temin edilmesi, kabul, performans ve kalite kontrol test giderleri ve teknik şartnamede belirtilen diğer tüm giderler </w:t>
      </w:r>
      <w:r w:rsidRPr="002E73C3">
        <w:rPr>
          <w:color w:val="auto"/>
        </w:rPr>
        <w:t xml:space="preserve">sözleşme bedeline dahildir. </w:t>
      </w:r>
      <w:bookmarkEnd w:id="0"/>
    </w:p>
    <w:p w14:paraId="535E656C" w14:textId="77777777" w:rsidR="00C05811" w:rsidRPr="002E73C3" w:rsidRDefault="00985772">
      <w:pPr>
        <w:spacing w:before="120"/>
        <w:jc w:val="both"/>
        <w:rPr>
          <w:color w:val="auto"/>
        </w:rPr>
      </w:pPr>
      <w:r w:rsidRPr="002E73C3">
        <w:rPr>
          <w:b/>
          <w:bCs/>
          <w:color w:val="auto"/>
        </w:rPr>
        <w:t>Madde 7 - Sözleşmenin ekleri</w:t>
      </w:r>
    </w:p>
    <w:p w14:paraId="6765CF0D" w14:textId="77777777" w:rsidR="00C05811" w:rsidRPr="002E73C3" w:rsidRDefault="00985772">
      <w:pPr>
        <w:jc w:val="both"/>
        <w:rPr>
          <w:color w:val="auto"/>
        </w:rPr>
      </w:pPr>
      <w:r w:rsidRPr="002E73C3">
        <w:rPr>
          <w:b/>
          <w:bCs/>
          <w:color w:val="auto"/>
        </w:rPr>
        <w:t>7.1.</w:t>
      </w:r>
      <w:r w:rsidRPr="002E73C3">
        <w:rPr>
          <w:color w:val="auto"/>
        </w:rP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47C5185D" w14:textId="77777777" w:rsidR="00C05811" w:rsidRPr="002E73C3" w:rsidRDefault="00985772">
      <w:pPr>
        <w:jc w:val="both"/>
        <w:rPr>
          <w:color w:val="auto"/>
        </w:rPr>
      </w:pPr>
      <w:r w:rsidRPr="002E73C3">
        <w:rPr>
          <w:b/>
          <w:bCs/>
          <w:color w:val="auto"/>
        </w:rPr>
        <w:t>7.2.</w:t>
      </w:r>
      <w:r w:rsidRPr="002E73C3">
        <w:rPr>
          <w:color w:val="auto"/>
        </w:rPr>
        <w:t xml:space="preserve"> İhale dokümanını oluşturan belgeler arasındaki öncelik sıralaması aşağıdaki gibidir: </w:t>
      </w:r>
    </w:p>
    <w:p w14:paraId="6F447E2D" w14:textId="77777777" w:rsidR="00C05811" w:rsidRPr="002E73C3" w:rsidRDefault="00985772">
      <w:pPr>
        <w:jc w:val="both"/>
        <w:divId w:val="2082868792"/>
        <w:rPr>
          <w:rFonts w:eastAsia="Times New Roman"/>
          <w:color w:val="auto"/>
        </w:rPr>
      </w:pPr>
      <w:r w:rsidRPr="002E73C3">
        <w:rPr>
          <w:rFonts w:eastAsia="Times New Roman"/>
          <w:color w:val="auto"/>
        </w:rPr>
        <w:t xml:space="preserve">1) İdari şartname </w:t>
      </w:r>
    </w:p>
    <w:p w14:paraId="31A96EBF" w14:textId="77777777" w:rsidR="00C05811" w:rsidRPr="002E73C3" w:rsidRDefault="00985772">
      <w:pPr>
        <w:jc w:val="both"/>
        <w:divId w:val="2082868792"/>
        <w:rPr>
          <w:color w:val="auto"/>
        </w:rPr>
      </w:pPr>
      <w:r w:rsidRPr="002E73C3">
        <w:rPr>
          <w:color w:val="auto"/>
        </w:rPr>
        <w:t xml:space="preserve">2) Teknik şartname </w:t>
      </w:r>
    </w:p>
    <w:p w14:paraId="4C0A6C87" w14:textId="77777777" w:rsidR="00C05811" w:rsidRPr="002E73C3" w:rsidRDefault="00985772">
      <w:pPr>
        <w:jc w:val="both"/>
        <w:divId w:val="2082868792"/>
        <w:rPr>
          <w:color w:val="auto"/>
        </w:rPr>
      </w:pPr>
      <w:r w:rsidRPr="002E73C3">
        <w:rPr>
          <w:color w:val="auto"/>
        </w:rPr>
        <w:t xml:space="preserve">3) Sözleşme tasarısı </w:t>
      </w:r>
    </w:p>
    <w:p w14:paraId="46F25A66" w14:textId="77777777" w:rsidR="00C05811" w:rsidRPr="002E73C3" w:rsidRDefault="00985772">
      <w:pPr>
        <w:jc w:val="both"/>
        <w:rPr>
          <w:color w:val="auto"/>
        </w:rPr>
      </w:pPr>
      <w:r w:rsidRPr="002E73C3">
        <w:rPr>
          <w:b/>
          <w:bCs/>
          <w:color w:val="auto"/>
        </w:rPr>
        <w:t>7.3.</w:t>
      </w:r>
      <w:r w:rsidRPr="002E73C3">
        <w:rPr>
          <w:color w:val="auto"/>
        </w:rPr>
        <w:t xml:space="preserve"> Yukarıdaki belgelerin zeyilnameleri, ait oldukları dokümanın öncelik sırasına sahiptir. </w:t>
      </w:r>
    </w:p>
    <w:p w14:paraId="5A82CF59" w14:textId="77777777" w:rsidR="0000020B" w:rsidRPr="002E73C3" w:rsidRDefault="0000020B">
      <w:pPr>
        <w:jc w:val="both"/>
        <w:rPr>
          <w:color w:val="auto"/>
        </w:rPr>
      </w:pPr>
    </w:p>
    <w:p w14:paraId="6759706E" w14:textId="77777777" w:rsidR="00C05811" w:rsidRPr="002E73C3" w:rsidRDefault="00985772">
      <w:pPr>
        <w:spacing w:before="120"/>
        <w:jc w:val="both"/>
        <w:rPr>
          <w:color w:val="auto"/>
        </w:rPr>
      </w:pPr>
      <w:r w:rsidRPr="002E73C3">
        <w:rPr>
          <w:b/>
          <w:bCs/>
          <w:color w:val="auto"/>
        </w:rPr>
        <w:t>Madde 8 - Sözleşmenin süresi</w:t>
      </w:r>
    </w:p>
    <w:p w14:paraId="6D3B29C3" w14:textId="77777777" w:rsidR="00C05811" w:rsidRPr="002E73C3" w:rsidRDefault="00D60A05">
      <w:pPr>
        <w:jc w:val="both"/>
        <w:rPr>
          <w:color w:val="auto"/>
        </w:rPr>
      </w:pPr>
      <w:r w:rsidRPr="002E73C3">
        <w:rPr>
          <w:color w:val="auto"/>
        </w:rPr>
        <w:t>Sözleşmenin süresi, iş</w:t>
      </w:r>
      <w:r w:rsidR="00985772" w:rsidRPr="002E73C3">
        <w:rPr>
          <w:color w:val="auto"/>
        </w:rPr>
        <w:t xml:space="preserve">e başlama tarihinden itibaren </w:t>
      </w:r>
      <w:r w:rsidR="007D47FA">
        <w:rPr>
          <w:b/>
          <w:bCs/>
          <w:color w:val="auto"/>
        </w:rPr>
        <w:t>10</w:t>
      </w:r>
      <w:r w:rsidR="00641122" w:rsidRPr="002E73C3">
        <w:rPr>
          <w:b/>
          <w:bCs/>
          <w:color w:val="auto"/>
        </w:rPr>
        <w:t xml:space="preserve"> </w:t>
      </w:r>
      <w:r w:rsidR="007D47FA">
        <w:rPr>
          <w:b/>
          <w:bCs/>
          <w:color w:val="auto"/>
        </w:rPr>
        <w:t>Yıldır</w:t>
      </w:r>
      <w:r w:rsidR="00985772" w:rsidRPr="002E73C3">
        <w:rPr>
          <w:color w:val="auto"/>
        </w:rPr>
        <w:t xml:space="preserve">. </w:t>
      </w:r>
    </w:p>
    <w:p w14:paraId="11BE1D12" w14:textId="77777777" w:rsidR="00C05811" w:rsidRPr="002E73C3" w:rsidRDefault="00985772">
      <w:pPr>
        <w:spacing w:before="120"/>
        <w:jc w:val="both"/>
        <w:rPr>
          <w:b/>
          <w:bCs/>
          <w:color w:val="auto"/>
        </w:rPr>
      </w:pPr>
      <w:r w:rsidRPr="002E73C3">
        <w:rPr>
          <w:b/>
          <w:bCs/>
          <w:color w:val="auto"/>
        </w:rPr>
        <w:t>Madde 9 - Malın/İşin teslim alma şekil ve şartları ile teslim programı</w:t>
      </w:r>
    </w:p>
    <w:p w14:paraId="456DFF80" w14:textId="77777777" w:rsidR="00C05811" w:rsidRPr="002E73C3" w:rsidRDefault="00985772">
      <w:pPr>
        <w:jc w:val="both"/>
        <w:rPr>
          <w:b/>
          <w:bCs/>
          <w:color w:val="auto"/>
        </w:rPr>
      </w:pPr>
      <w:r w:rsidRPr="002E73C3">
        <w:rPr>
          <w:b/>
          <w:bCs/>
          <w:color w:val="auto"/>
        </w:rPr>
        <w:t>9.1. Malın</w:t>
      </w:r>
      <w:r w:rsidR="00D60A05" w:rsidRPr="002E73C3">
        <w:rPr>
          <w:b/>
          <w:bCs/>
          <w:color w:val="auto"/>
        </w:rPr>
        <w:t>/Hizmetin</w:t>
      </w:r>
      <w:r w:rsidRPr="002E73C3">
        <w:rPr>
          <w:b/>
          <w:bCs/>
          <w:color w:val="auto"/>
        </w:rPr>
        <w:t xml:space="preserve"> teslim edilme/işin yapılma yeri veya yerleri </w:t>
      </w:r>
    </w:p>
    <w:p w14:paraId="27EFA1AD" w14:textId="14E83AF4" w:rsidR="00C05811" w:rsidRPr="002E73C3" w:rsidRDefault="00985772">
      <w:pPr>
        <w:jc w:val="both"/>
        <w:rPr>
          <w:color w:val="auto"/>
        </w:rPr>
      </w:pPr>
      <w:r w:rsidRPr="002E73C3">
        <w:rPr>
          <w:b/>
          <w:bCs/>
          <w:color w:val="auto"/>
        </w:rPr>
        <w:t xml:space="preserve">9.1.1. </w:t>
      </w:r>
      <w:r w:rsidR="00575DC3" w:rsidRPr="00575DC3">
        <w:rPr>
          <w:color w:val="auto"/>
        </w:rPr>
        <w:t xml:space="preserve">T.C. </w:t>
      </w:r>
      <w:r w:rsidR="005E2C82" w:rsidRPr="005E2C82">
        <w:rPr>
          <w:color w:val="auto"/>
        </w:rPr>
        <w:t xml:space="preserve">T.C. İstanbul Aydın Üniversitesi Beşyol Mahallesi </w:t>
      </w:r>
      <w:r w:rsidR="009B3322">
        <w:rPr>
          <w:color w:val="auto"/>
        </w:rPr>
        <w:t>İ</w:t>
      </w:r>
      <w:r w:rsidR="005E2C82" w:rsidRPr="005E2C82">
        <w:rPr>
          <w:color w:val="auto"/>
        </w:rPr>
        <w:t>nönü Caddesi No:38 Sefaköy –K.Çekmece / İstanbul</w:t>
      </w:r>
    </w:p>
    <w:p w14:paraId="2F1A2AF6" w14:textId="77777777" w:rsidR="00C05811" w:rsidRPr="002E73C3" w:rsidRDefault="00985772">
      <w:pPr>
        <w:jc w:val="both"/>
        <w:rPr>
          <w:color w:val="auto"/>
        </w:rPr>
      </w:pPr>
      <w:r w:rsidRPr="002E73C3">
        <w:rPr>
          <w:b/>
          <w:bCs/>
          <w:color w:val="auto"/>
        </w:rPr>
        <w:t>9.2.</w:t>
      </w:r>
      <w:r w:rsidRPr="002E73C3">
        <w:rPr>
          <w:color w:val="auto"/>
        </w:rPr>
        <w:t xml:space="preserve"> İşe başlama tarihi </w:t>
      </w:r>
    </w:p>
    <w:p w14:paraId="19EEF34A" w14:textId="77777777" w:rsidR="00C05811" w:rsidRPr="002E73C3" w:rsidRDefault="00985772">
      <w:pPr>
        <w:jc w:val="both"/>
        <w:rPr>
          <w:color w:val="auto"/>
        </w:rPr>
      </w:pPr>
      <w:r w:rsidRPr="002E73C3">
        <w:rPr>
          <w:b/>
          <w:bCs/>
          <w:color w:val="auto"/>
        </w:rPr>
        <w:t>9.2.1.</w:t>
      </w:r>
      <w:r w:rsidRPr="002E73C3">
        <w:rPr>
          <w:color w:val="auto"/>
        </w:rPr>
        <w:t xml:space="preserve"> </w:t>
      </w:r>
      <w:r w:rsidRPr="002E73C3">
        <w:rPr>
          <w:b/>
          <w:bCs/>
          <w:color w:val="auto"/>
        </w:rPr>
        <w:t xml:space="preserve">Sözleşmenin imzalandığı gün işe başlama tarihidir. </w:t>
      </w:r>
    </w:p>
    <w:p w14:paraId="7EF82224" w14:textId="77777777" w:rsidR="00C05811" w:rsidRPr="005E2C82" w:rsidRDefault="00985772">
      <w:pPr>
        <w:jc w:val="both"/>
        <w:rPr>
          <w:color w:val="auto"/>
        </w:rPr>
      </w:pPr>
      <w:r w:rsidRPr="002E73C3">
        <w:rPr>
          <w:b/>
          <w:bCs/>
          <w:color w:val="auto"/>
        </w:rPr>
        <w:t>9.3</w:t>
      </w:r>
      <w:r w:rsidRPr="005E2C82">
        <w:rPr>
          <w:b/>
          <w:bCs/>
          <w:color w:val="auto"/>
        </w:rPr>
        <w:t>.</w:t>
      </w:r>
      <w:r w:rsidRPr="005E2C82">
        <w:rPr>
          <w:color w:val="auto"/>
        </w:rPr>
        <w:t xml:space="preserve"> Teslim programı ve teslim </w:t>
      </w:r>
      <w:r w:rsidRPr="005E2C82">
        <w:rPr>
          <w:b/>
          <w:bCs/>
          <w:color w:val="auto"/>
        </w:rPr>
        <w:t>tarihi</w:t>
      </w:r>
      <w:r w:rsidRPr="005E2C82">
        <w:rPr>
          <w:color w:val="auto"/>
        </w:rPr>
        <w:t xml:space="preserve"> </w:t>
      </w:r>
    </w:p>
    <w:p w14:paraId="1042AB21" w14:textId="16996477" w:rsidR="002E73C3" w:rsidRPr="002E73C3" w:rsidRDefault="00985772" w:rsidP="002E73C3">
      <w:pPr>
        <w:jc w:val="both"/>
        <w:rPr>
          <w:color w:val="auto"/>
        </w:rPr>
      </w:pPr>
      <w:r w:rsidRPr="005E2C82">
        <w:rPr>
          <w:b/>
          <w:bCs/>
          <w:color w:val="auto"/>
        </w:rPr>
        <w:t>9.3.1.</w:t>
      </w:r>
      <w:r w:rsidRPr="005E2C82">
        <w:rPr>
          <w:color w:val="auto"/>
        </w:rPr>
        <w:t xml:space="preserve"> </w:t>
      </w:r>
      <w:r w:rsidRPr="005E2C82">
        <w:rPr>
          <w:b/>
          <w:bCs/>
          <w:color w:val="auto"/>
        </w:rPr>
        <w:t xml:space="preserve">İhale listesinde yer alan </w:t>
      </w:r>
      <w:r w:rsidR="005E2C82" w:rsidRPr="005E2C82">
        <w:rPr>
          <w:b/>
          <w:bCs/>
          <w:color w:val="auto"/>
        </w:rPr>
        <w:t>malzemeler</w:t>
      </w:r>
      <w:r w:rsidRPr="005E2C82">
        <w:rPr>
          <w:b/>
          <w:bCs/>
          <w:color w:val="auto"/>
        </w:rPr>
        <w:t>, sözleşme imzalanmasına müteakip</w:t>
      </w:r>
      <w:r w:rsidR="005E2C82" w:rsidRPr="005E2C82">
        <w:rPr>
          <w:b/>
          <w:bCs/>
          <w:color w:val="auto"/>
        </w:rPr>
        <w:t xml:space="preserve"> </w:t>
      </w:r>
      <w:r w:rsidR="002B59A7">
        <w:rPr>
          <w:b/>
          <w:bCs/>
          <w:color w:val="FF0000"/>
        </w:rPr>
        <w:t>15.09.2026 tarihine kadar</w:t>
      </w:r>
      <w:r w:rsidR="00575DC3" w:rsidRPr="00537A4E">
        <w:rPr>
          <w:b/>
          <w:bCs/>
          <w:color w:val="FF0000"/>
        </w:rPr>
        <w:t xml:space="preserve"> </w:t>
      </w:r>
      <w:r w:rsidR="00D60A05" w:rsidRPr="005E2C82">
        <w:rPr>
          <w:b/>
          <w:bCs/>
          <w:color w:val="auto"/>
        </w:rPr>
        <w:t xml:space="preserve">kurumun bildireceği </w:t>
      </w:r>
      <w:r w:rsidR="002B59A7">
        <w:rPr>
          <w:b/>
          <w:bCs/>
          <w:color w:val="auto"/>
        </w:rPr>
        <w:t xml:space="preserve">adrese </w:t>
      </w:r>
      <w:r w:rsidR="00537A4E">
        <w:rPr>
          <w:b/>
          <w:bCs/>
          <w:color w:val="auto"/>
        </w:rPr>
        <w:t xml:space="preserve">kurulumu </w:t>
      </w:r>
      <w:r w:rsidR="00D60A05" w:rsidRPr="005E2C82">
        <w:rPr>
          <w:b/>
          <w:bCs/>
          <w:color w:val="auto"/>
        </w:rPr>
        <w:t>yapmakla yükümlüdür</w:t>
      </w:r>
      <w:r w:rsidRPr="005E2C82">
        <w:rPr>
          <w:b/>
          <w:bCs/>
          <w:color w:val="auto"/>
        </w:rPr>
        <w:t>.</w:t>
      </w:r>
      <w:r w:rsidRPr="002E73C3">
        <w:rPr>
          <w:color w:val="auto"/>
        </w:rPr>
        <w:t xml:space="preserve"> </w:t>
      </w:r>
    </w:p>
    <w:p w14:paraId="68ABC1C4" w14:textId="77777777" w:rsidR="00C05811" w:rsidRPr="002E73C3" w:rsidRDefault="00985772">
      <w:pPr>
        <w:jc w:val="both"/>
        <w:rPr>
          <w:color w:val="auto"/>
        </w:rPr>
      </w:pPr>
      <w:r w:rsidRPr="002E73C3">
        <w:rPr>
          <w:b/>
          <w:bCs/>
          <w:color w:val="auto"/>
        </w:rPr>
        <w:t>9.4.</w:t>
      </w:r>
      <w:r w:rsidRPr="002E73C3">
        <w:rPr>
          <w:color w:val="auto"/>
        </w:rPr>
        <w:t xml:space="preserve"> Teslim programında değişiklik </w:t>
      </w:r>
    </w:p>
    <w:p w14:paraId="20355F8F" w14:textId="77777777" w:rsidR="00C05811" w:rsidRDefault="00985772">
      <w:pPr>
        <w:jc w:val="both"/>
        <w:rPr>
          <w:color w:val="auto"/>
        </w:rPr>
      </w:pPr>
      <w:r w:rsidRPr="002E73C3">
        <w:rPr>
          <w:b/>
          <w:bCs/>
          <w:color w:val="auto"/>
        </w:rPr>
        <w:t>9.4.1.</w:t>
      </w:r>
      <w:r w:rsidRPr="002E73C3">
        <w:rPr>
          <w:color w:val="auto"/>
        </w:rPr>
        <w:t xml:space="preserve"> Yüklenici, İdarece onaylanmış teslim programına uymak zorundadır. Ancak zorunlu hallerde İdarenin yazılı onayı ve uygun görüşü ile teslim programında değişiklik yapılabilir. İdarece onaylanan bir süre uzatımı bulunduğu takdirde, yüklenici bu hususun kendisine tebliği tarihinden başlamak üzere bir iş günü içinde yeni duruma göre bir teslim programı düzenlemek </w:t>
      </w:r>
      <w:r w:rsidR="00D60A05" w:rsidRPr="002E73C3">
        <w:rPr>
          <w:color w:val="auto"/>
        </w:rPr>
        <w:t xml:space="preserve">ve İdareden onay almak </w:t>
      </w:r>
      <w:r w:rsidRPr="002E73C3">
        <w:rPr>
          <w:color w:val="auto"/>
        </w:rPr>
        <w:t xml:space="preserve">zorundadır. </w:t>
      </w:r>
    </w:p>
    <w:p w14:paraId="002DE83D" w14:textId="0DD0A5D1" w:rsidR="005E2D78" w:rsidRPr="005E2D78" w:rsidRDefault="009B3322" w:rsidP="005E2D78">
      <w:pPr>
        <w:contextualSpacing/>
        <w:rPr>
          <w:b/>
          <w:color w:val="auto"/>
        </w:rPr>
      </w:pPr>
      <w:r>
        <w:t>9.</w:t>
      </w:r>
      <w:r w:rsidR="00584331">
        <w:t xml:space="preserve">5. </w:t>
      </w:r>
      <w:r w:rsidR="005E2D78" w:rsidRPr="005E2D78">
        <w:rPr>
          <w:b/>
        </w:rPr>
        <w:t>İhaleye Katılacak olan isteklinin iş bitirme belge tarihi 01/05/2026’ tarihinden geriye doğru 15 yıl içerisinde toplam en az 6.000 adet amfi üretimi ve teslimatı gerçekleştirdiğini gösterir faturaları teklif kapsamında sunması zorunludur.</w:t>
      </w:r>
      <w:r w:rsidR="005E2D78" w:rsidRPr="005E2D78">
        <w:rPr>
          <w:b/>
          <w:color w:val="auto"/>
        </w:rPr>
        <w:t xml:space="preserve"> İstekli firma, amfi oturma sistemleri üretim konusunda yeterli deneyime sahip olduğunu göstermek amacıyla 01.05.2026 tarihine kadar gerçekleştirmiş olduğu işlere ilişkin toplamda en az 6.000 adet amfi oturma sistemi üretimi ve satışını belgelendirecektir. Bu durum yalnızca istekli firma adına düzenlenmiş ve ilgili satışları açıkça gösteren faturalar ile teşvik edilecektir. Fatura haricindeki belgeler yeterlilik kriterinin sağlandığının ispatında kabul edilmeyecektir.</w:t>
      </w:r>
    </w:p>
    <w:p w14:paraId="79B912A0" w14:textId="7C33160B" w:rsidR="005E2D78" w:rsidRPr="005E2D78" w:rsidRDefault="005E2D78" w:rsidP="005E2D78">
      <w:pPr>
        <w:contextualSpacing/>
        <w:rPr>
          <w:b/>
        </w:rPr>
      </w:pPr>
    </w:p>
    <w:p w14:paraId="3D167441" w14:textId="4C0C6B9A" w:rsidR="00584331" w:rsidRPr="001C420D" w:rsidRDefault="00584331" w:rsidP="005E2D78">
      <w:pPr>
        <w:contextualSpacing/>
        <w:rPr>
          <w:b/>
        </w:rPr>
      </w:pPr>
      <w:r w:rsidRPr="001C420D">
        <w:rPr>
          <w:b/>
        </w:rPr>
        <w:t>9.5.1. İstekli firma, eğitim kurumlarına yönelik amfi oturma sistemi konusunda deneyime sahip olduğunu belgelendirecektir. Bu kapsamda, 01.05.2026 tarihine kadar gerçekleştirilmiş işlere ait olmak üzere minimum 10 farklı eğitim kurumuna satış yaptığını kendi adına düzenlenmiş resmi satış faturaları ile tevsik edecektir.</w:t>
      </w:r>
    </w:p>
    <w:p w14:paraId="2176A4FA" w14:textId="77777777" w:rsidR="00584331" w:rsidRPr="001C420D" w:rsidRDefault="00584331" w:rsidP="00584331">
      <w:pPr>
        <w:contextualSpacing/>
        <w:rPr>
          <w:b/>
        </w:rPr>
      </w:pPr>
      <w:r w:rsidRPr="001C420D">
        <w:rPr>
          <w:b/>
        </w:rPr>
        <w:lastRenderedPageBreak/>
        <w:t>İbraz edilecek faturaların en az 5 adeti kamu eğitim kurumlarına (üniversite, ilkokul, ortaokul, lise , mesleki eğitim kurumları vb.) en az 5 adedi ise özel eğitim kurumlarına ait olacaktır.</w:t>
      </w:r>
    </w:p>
    <w:p w14:paraId="5FA3C99C" w14:textId="4F16E336" w:rsidR="00584331" w:rsidRPr="001C420D" w:rsidRDefault="00584331" w:rsidP="00584331">
      <w:pPr>
        <w:contextualSpacing/>
        <w:rPr>
          <w:b/>
        </w:rPr>
      </w:pPr>
      <w:r w:rsidRPr="001C420D">
        <w:rPr>
          <w:b/>
        </w:rPr>
        <w:t xml:space="preserve"> Referans yazıları, iş bitirme belgeleri, sözleşmeler, teslim tutanakları , kataloglar , teklif mektupları veya benzeri belgeler tek başına yeterli kabul edilmeyecek olup, değerlendirme yalnızca ibraz edilen faturaların üzerinden yapılacaktır.</w:t>
      </w:r>
    </w:p>
    <w:p w14:paraId="297A47C1" w14:textId="245AEBDA" w:rsidR="00584331" w:rsidRPr="001C420D" w:rsidRDefault="00584331" w:rsidP="00584331">
      <w:pPr>
        <w:contextualSpacing/>
        <w:rPr>
          <w:b/>
        </w:rPr>
      </w:pPr>
      <w:r w:rsidRPr="001C420D">
        <w:rPr>
          <w:b/>
        </w:rPr>
        <w:t xml:space="preserve"> İdare gerekli görür ise ihaleyi açık eksiltmeye döndürme hakkına sahiptir.</w:t>
      </w:r>
    </w:p>
    <w:p w14:paraId="531F8809" w14:textId="77777777" w:rsidR="00584331" w:rsidRPr="001C420D" w:rsidRDefault="00584331" w:rsidP="00584331">
      <w:pPr>
        <w:contextualSpacing/>
        <w:rPr>
          <w:b/>
        </w:rPr>
      </w:pPr>
      <w:r w:rsidRPr="001C420D">
        <w:t xml:space="preserve">Taahhüdün yerine getirilmesine ilişkin </w:t>
      </w:r>
      <w:r w:rsidRPr="001C420D">
        <w:rPr>
          <w:b/>
          <w:bCs/>
        </w:rPr>
        <w:t xml:space="preserve">ulaşım, her türlü sigorta giderleri, nakliye, montaj, demontaj, demonstrasyon gibi giderler, cihazların montajı ve montaj için gerekli donanımlar ve entegrasyonlar, cihazı/sistemi oluşturan tüm ekipmanlar, donanımlar ve aksesuarların temin edilmesi, kabul, performans ve kalite kontrol test giderleri ve teknik şartnamede belirtilen diğer tüm giderler </w:t>
      </w:r>
      <w:r w:rsidRPr="001C420D">
        <w:t>sözleşme bedeline dahildir.</w:t>
      </w:r>
    </w:p>
    <w:p w14:paraId="7BB2A1B3" w14:textId="77777777" w:rsidR="00584331" w:rsidRPr="001C420D" w:rsidRDefault="00584331" w:rsidP="00584331">
      <w:pPr>
        <w:contextualSpacing/>
        <w:rPr>
          <w:b/>
        </w:rPr>
      </w:pPr>
      <w:r w:rsidRPr="001C420D">
        <w:rPr>
          <w:b/>
        </w:rPr>
        <w:t>İdare muayene kabul sırasında her sevkiyatta  gelen ürünler arasından en az 5 adet olmak üzere içlerinden karışık ürün seçip uygunluğunu kontrol etmek için parçalayıp bakacaktır. Kontrol edeceği ürün sayısı idarenin isteğine bağlıdır.</w:t>
      </w:r>
    </w:p>
    <w:p w14:paraId="0EF24777" w14:textId="10F50F5C" w:rsidR="00584331" w:rsidRPr="00584331" w:rsidRDefault="00584331" w:rsidP="00584331">
      <w:pPr>
        <w:contextualSpacing/>
        <w:rPr>
          <w:b/>
        </w:rPr>
      </w:pPr>
      <w:r w:rsidRPr="001C420D">
        <w:rPr>
          <w:b/>
        </w:rPr>
        <w:t xml:space="preserve"> Kullanım garantisi yerine</w:t>
      </w:r>
      <w:r w:rsidRPr="00584331">
        <w:rPr>
          <w:b/>
        </w:rPr>
        <w:t xml:space="preserve"> firmalar kullanımdan kaynaklı hasarları da garanti kapsamında kabul edecektir.</w:t>
      </w:r>
    </w:p>
    <w:p w14:paraId="4F75D172" w14:textId="7FAC6862" w:rsidR="00584331" w:rsidRPr="00584331" w:rsidRDefault="00584331" w:rsidP="00584331">
      <w:pPr>
        <w:contextualSpacing/>
        <w:rPr>
          <w:b/>
          <w:highlight w:val="yellow"/>
        </w:rPr>
      </w:pPr>
    </w:p>
    <w:p w14:paraId="7238EBE9" w14:textId="03398ACD" w:rsidR="009B3322" w:rsidRPr="002E73C3" w:rsidRDefault="009B3322">
      <w:pPr>
        <w:jc w:val="both"/>
        <w:rPr>
          <w:color w:val="auto"/>
        </w:rPr>
      </w:pPr>
    </w:p>
    <w:p w14:paraId="3A9FC53F" w14:textId="77777777" w:rsidR="005A26D5" w:rsidRPr="00DA0ED8" w:rsidRDefault="005A26D5" w:rsidP="005A26D5">
      <w:pPr>
        <w:spacing w:before="120"/>
        <w:jc w:val="both"/>
        <w:rPr>
          <w:b/>
          <w:bCs/>
          <w:color w:val="auto"/>
        </w:rPr>
      </w:pPr>
      <w:r w:rsidRPr="00DA0ED8">
        <w:rPr>
          <w:b/>
          <w:bCs/>
          <w:color w:val="auto"/>
        </w:rPr>
        <w:t>Madde 10 - Teminata ilişkin hükümler</w:t>
      </w:r>
    </w:p>
    <w:p w14:paraId="1E5EC2A1" w14:textId="77777777" w:rsidR="005A26D5" w:rsidRPr="00DA0ED8" w:rsidRDefault="005A26D5" w:rsidP="005A26D5">
      <w:pPr>
        <w:jc w:val="both"/>
        <w:rPr>
          <w:b/>
          <w:bCs/>
          <w:color w:val="auto"/>
        </w:rPr>
      </w:pPr>
      <w:r w:rsidRPr="00DA0ED8">
        <w:rPr>
          <w:b/>
          <w:bCs/>
          <w:color w:val="auto"/>
        </w:rPr>
        <w:t xml:space="preserve">10.1. Kesin teminatın miktarı ve süresi: </w:t>
      </w:r>
    </w:p>
    <w:p w14:paraId="345D4B91" w14:textId="77777777" w:rsidR="005A26D5" w:rsidRPr="00DA0ED8" w:rsidRDefault="005A26D5" w:rsidP="005A26D5">
      <w:pPr>
        <w:jc w:val="both"/>
        <w:rPr>
          <w:b/>
          <w:bCs/>
          <w:color w:val="auto"/>
        </w:rPr>
      </w:pPr>
      <w:r w:rsidRPr="00DA0ED8">
        <w:rPr>
          <w:b/>
          <w:bCs/>
          <w:color w:val="auto"/>
        </w:rPr>
        <w:t xml:space="preserve">10.1.1. Yüklenici...........................................[Teminat tutarı rakam ve yazı ile yazılacaktır.] teminat olarak vermiştir. </w:t>
      </w:r>
    </w:p>
    <w:p w14:paraId="7A28D28A" w14:textId="094F3195" w:rsidR="005A26D5" w:rsidRPr="00DA0ED8" w:rsidRDefault="005A26D5" w:rsidP="005A26D5">
      <w:pPr>
        <w:jc w:val="both"/>
        <w:rPr>
          <w:b/>
          <w:bCs/>
          <w:color w:val="auto"/>
        </w:rPr>
      </w:pPr>
      <w:r w:rsidRPr="00DA0ED8">
        <w:rPr>
          <w:b/>
          <w:bCs/>
          <w:color w:val="auto"/>
        </w:rPr>
        <w:t xml:space="preserve">10.1.2. Kesin teminat mektubunun süresi </w:t>
      </w:r>
      <w:r w:rsidR="002D4734">
        <w:rPr>
          <w:b/>
          <w:bCs/>
          <w:color w:val="FF0000"/>
        </w:rPr>
        <w:t>30</w:t>
      </w:r>
      <w:r w:rsidRPr="00537A4E">
        <w:rPr>
          <w:b/>
          <w:bCs/>
          <w:color w:val="FF0000"/>
        </w:rPr>
        <w:t>/</w:t>
      </w:r>
      <w:r w:rsidR="002D4734">
        <w:rPr>
          <w:b/>
          <w:bCs/>
          <w:color w:val="FF0000"/>
        </w:rPr>
        <w:t>06</w:t>
      </w:r>
      <w:r w:rsidRPr="00537A4E">
        <w:rPr>
          <w:b/>
          <w:bCs/>
          <w:color w:val="FF0000"/>
        </w:rPr>
        <w:t>/</w:t>
      </w:r>
      <w:r w:rsidR="002D4734">
        <w:rPr>
          <w:b/>
          <w:bCs/>
          <w:color w:val="FF0000"/>
        </w:rPr>
        <w:t>2027</w:t>
      </w:r>
      <w:r w:rsidRPr="00537A4E">
        <w:rPr>
          <w:b/>
          <w:bCs/>
          <w:color w:val="FF0000"/>
        </w:rPr>
        <w:t xml:space="preserve"> </w:t>
      </w:r>
      <w:r w:rsidRPr="00DA0ED8">
        <w:rPr>
          <w:b/>
          <w:bCs/>
          <w:color w:val="auto"/>
        </w:rPr>
        <w:t xml:space="preserve">tarihine kadardır. Bu sözleşme hükümleri çerçevesinde yükleniciye süre uzatımı verilmesi halinde kesin teminat mektubunun süresi, uzatılan süre kadar yenilenir. </w:t>
      </w:r>
    </w:p>
    <w:p w14:paraId="0B21E24F" w14:textId="77777777" w:rsidR="005A26D5" w:rsidRPr="00DA0ED8" w:rsidRDefault="005A26D5" w:rsidP="005A26D5">
      <w:pPr>
        <w:jc w:val="both"/>
        <w:rPr>
          <w:b/>
          <w:bCs/>
          <w:color w:val="auto"/>
        </w:rPr>
      </w:pPr>
      <w:r w:rsidRPr="00DA0ED8">
        <w:rPr>
          <w:b/>
          <w:bCs/>
          <w:color w:val="auto"/>
        </w:rPr>
        <w:t xml:space="preserve">10.2. Ek kesin teminat: </w:t>
      </w:r>
    </w:p>
    <w:p w14:paraId="2DF3B303" w14:textId="77777777" w:rsidR="005A26D5" w:rsidRPr="00DA0ED8" w:rsidRDefault="005A26D5" w:rsidP="005A26D5">
      <w:pPr>
        <w:jc w:val="both"/>
        <w:rPr>
          <w:b/>
          <w:bCs/>
          <w:color w:val="auto"/>
        </w:rPr>
      </w:pPr>
      <w:r w:rsidRPr="00DA0ED8">
        <w:rPr>
          <w:b/>
          <w:bCs/>
          <w:color w:val="auto"/>
        </w:rPr>
        <w:t xml:space="preserve">10.2.2. Ek kesin teminatın, teminat mektubu olması halinde, ek kesin teminat mektubunun süresi kesin teminat mektubunun süresinden daha az olamaz. </w:t>
      </w:r>
    </w:p>
    <w:p w14:paraId="79274A69" w14:textId="77777777" w:rsidR="005A26D5" w:rsidRPr="00DA0ED8" w:rsidRDefault="005A26D5" w:rsidP="005A26D5">
      <w:pPr>
        <w:jc w:val="both"/>
        <w:rPr>
          <w:b/>
          <w:bCs/>
          <w:color w:val="auto"/>
        </w:rPr>
      </w:pPr>
      <w:r w:rsidRPr="00DA0ED8">
        <w:rPr>
          <w:b/>
          <w:bCs/>
          <w:color w:val="auto"/>
        </w:rPr>
        <w:t xml:space="preserve">10.3. Kesin teminat ve ek kesin teminatın geri verilmesi: </w:t>
      </w:r>
    </w:p>
    <w:p w14:paraId="735E938E" w14:textId="77777777" w:rsidR="005A26D5" w:rsidRPr="00DA0ED8" w:rsidRDefault="005A26D5" w:rsidP="005A26D5">
      <w:pPr>
        <w:jc w:val="both"/>
        <w:rPr>
          <w:b/>
          <w:bCs/>
          <w:color w:val="auto"/>
        </w:rPr>
      </w:pPr>
      <w:r w:rsidRPr="00DA0ED8">
        <w:rPr>
          <w:b/>
          <w:bCs/>
          <w:color w:val="auto"/>
        </w:rPr>
        <w:t>10.3.1.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14:paraId="0E4FA0B5" w14:textId="77777777" w:rsidR="005A26D5" w:rsidRPr="00DA0ED8" w:rsidRDefault="005A26D5" w:rsidP="005A26D5">
      <w:pPr>
        <w:jc w:val="both"/>
        <w:rPr>
          <w:b/>
          <w:bCs/>
          <w:color w:val="auto"/>
        </w:rPr>
      </w:pPr>
      <w:r w:rsidRPr="00DA0ED8">
        <w:rPr>
          <w:b/>
          <w:bCs/>
          <w:color w:val="auto"/>
        </w:rPr>
        <w:t>10.3.1.1 Yapım işleri ile ilgili alınan teminatlar 1 yıl süresince idare tarafından saklanması zorunludur.</w:t>
      </w:r>
    </w:p>
    <w:p w14:paraId="1FD4E572" w14:textId="77777777" w:rsidR="005A26D5" w:rsidRPr="00DA0ED8" w:rsidRDefault="005A26D5" w:rsidP="005A26D5">
      <w:pPr>
        <w:jc w:val="both"/>
        <w:rPr>
          <w:b/>
          <w:bCs/>
          <w:color w:val="auto"/>
        </w:rPr>
      </w:pPr>
      <w:r w:rsidRPr="00DA0ED8">
        <w:rPr>
          <w:b/>
          <w:bCs/>
          <w:color w:val="auto"/>
        </w:rPr>
        <w:t xml:space="preserve">10.3.2. Yukarıdaki hükümlere göre mahsup işlemi yapılmasına gerek bulunmayan hallerde; alım konusu malın/hizmetin kabul tarihinden veya varsa garanti süresinin bitim tarihinden itibaren iki yıl içinde İdarenin yazılı uyarısına rağmen, talep edilmemesi nedeniyle iade edilmeyen kesin teminat mektupları hükümsüz kalır ve düzenleyen bankaya iade edilir. </w:t>
      </w:r>
    </w:p>
    <w:p w14:paraId="457307E7" w14:textId="77777777" w:rsidR="005A26D5" w:rsidRPr="002E73C3" w:rsidRDefault="005A26D5" w:rsidP="005A26D5">
      <w:pPr>
        <w:spacing w:before="120"/>
        <w:jc w:val="both"/>
        <w:rPr>
          <w:b/>
          <w:bCs/>
          <w:color w:val="auto"/>
        </w:rPr>
      </w:pPr>
      <w:r w:rsidRPr="00DA0ED8">
        <w:rPr>
          <w:b/>
          <w:bCs/>
          <w:color w:val="auto"/>
        </w:rPr>
        <w:t>10.3.3. Her ne suretle olursa olsun, İdarece alınan teminatlar haczedilemez ve üzerine ihtiyati tedbir konulamaz.</w:t>
      </w:r>
    </w:p>
    <w:p w14:paraId="6902F950" w14:textId="77777777" w:rsidR="00C05811" w:rsidRPr="007971D8" w:rsidRDefault="00985772">
      <w:pPr>
        <w:spacing w:before="120"/>
        <w:jc w:val="both"/>
        <w:rPr>
          <w:color w:val="FF0000"/>
        </w:rPr>
      </w:pPr>
      <w:r w:rsidRPr="002E73C3">
        <w:rPr>
          <w:b/>
          <w:bCs/>
          <w:color w:val="auto"/>
        </w:rPr>
        <w:t>Madde 11 - Ödeme yeri ve şartları</w:t>
      </w:r>
    </w:p>
    <w:p w14:paraId="32236E72" w14:textId="77777777" w:rsidR="00C05811" w:rsidRPr="007971D8" w:rsidRDefault="00985772">
      <w:pPr>
        <w:jc w:val="both"/>
        <w:rPr>
          <w:color w:val="auto"/>
        </w:rPr>
      </w:pPr>
      <w:r w:rsidRPr="007971D8">
        <w:rPr>
          <w:b/>
          <w:bCs/>
          <w:color w:val="auto"/>
        </w:rPr>
        <w:t>11.1.</w:t>
      </w:r>
      <w:r w:rsidRPr="007971D8">
        <w:rPr>
          <w:color w:val="auto"/>
        </w:rPr>
        <w:t xml:space="preserve"> Ödeme yeri </w:t>
      </w:r>
    </w:p>
    <w:p w14:paraId="1450D2F9" w14:textId="77777777" w:rsidR="00C05811" w:rsidRPr="007971D8" w:rsidRDefault="00985772">
      <w:pPr>
        <w:jc w:val="both"/>
        <w:rPr>
          <w:color w:val="auto"/>
        </w:rPr>
      </w:pPr>
      <w:r w:rsidRPr="007971D8">
        <w:rPr>
          <w:b/>
          <w:bCs/>
          <w:color w:val="auto"/>
        </w:rPr>
        <w:t>11.1.1.</w:t>
      </w:r>
      <w:r w:rsidRPr="007971D8">
        <w:rPr>
          <w:color w:val="auto"/>
        </w:rPr>
        <w:t xml:space="preserve"> İdare tarafından sözleşmeye ilişkin ödemeler </w:t>
      </w:r>
      <w:r w:rsidRPr="007971D8">
        <w:rPr>
          <w:b/>
          <w:bCs/>
          <w:color w:val="auto"/>
        </w:rPr>
        <w:t xml:space="preserve">T.C. İstanbul Aydın Üniversitesi Muhasebe Birimi </w:t>
      </w:r>
      <w:r w:rsidRPr="007971D8">
        <w:rPr>
          <w:color w:val="auto"/>
        </w:rPr>
        <w:t xml:space="preserve">tarafından yapılacaktır. Yüklenici tarafından alım konusu malın, sözleşme ve ihale dokümanına uygun şekilde teslim edilmesi koşuluyla ödemelere ilişkin hususlar ve ödeme zamanı aşağıda düzenlenmiştir. </w:t>
      </w:r>
    </w:p>
    <w:p w14:paraId="7BBA5FD6" w14:textId="77777777" w:rsidR="00C05811" w:rsidRPr="002E73C3" w:rsidRDefault="00985772">
      <w:pPr>
        <w:jc w:val="both"/>
        <w:rPr>
          <w:color w:val="auto"/>
        </w:rPr>
      </w:pPr>
      <w:r w:rsidRPr="002E73C3">
        <w:rPr>
          <w:b/>
          <w:bCs/>
          <w:color w:val="auto"/>
        </w:rPr>
        <w:t>11.2.</w:t>
      </w:r>
      <w:r w:rsidRPr="002E73C3">
        <w:rPr>
          <w:color w:val="auto"/>
        </w:rPr>
        <w:t xml:space="preserve"> Ödeme koşulları ve zamanı </w:t>
      </w:r>
    </w:p>
    <w:p w14:paraId="551DAA76" w14:textId="6E214935" w:rsidR="002B59A7" w:rsidRPr="002E73C3" w:rsidRDefault="00985772">
      <w:pPr>
        <w:jc w:val="both"/>
        <w:rPr>
          <w:color w:val="auto"/>
        </w:rPr>
      </w:pPr>
      <w:r w:rsidRPr="002E73C3">
        <w:rPr>
          <w:b/>
          <w:bCs/>
          <w:color w:val="auto"/>
        </w:rPr>
        <w:t>11.2.1</w:t>
      </w:r>
      <w:r w:rsidRPr="002E73C3">
        <w:rPr>
          <w:color w:val="auto"/>
        </w:rPr>
        <w:t xml:space="preserve">Ödemeye esas para birimi Türk Lirası'dır. </w:t>
      </w:r>
    </w:p>
    <w:p w14:paraId="5BB457BC" w14:textId="4AD4BAAF" w:rsidR="00584331" w:rsidRDefault="00985772">
      <w:pPr>
        <w:jc w:val="both"/>
        <w:rPr>
          <w:b/>
          <w:bCs/>
          <w:color w:val="auto"/>
        </w:rPr>
      </w:pPr>
      <w:r w:rsidRPr="002E73C3">
        <w:rPr>
          <w:b/>
          <w:bCs/>
          <w:color w:val="auto"/>
        </w:rPr>
        <w:lastRenderedPageBreak/>
        <w:t>11.2.2</w:t>
      </w:r>
      <w:r w:rsidR="004F1AE2">
        <w:rPr>
          <w:b/>
          <w:bCs/>
          <w:color w:val="auto"/>
        </w:rPr>
        <w:t xml:space="preserve"> </w:t>
      </w:r>
      <w:r w:rsidR="00584331">
        <w:rPr>
          <w:b/>
          <w:bCs/>
          <w:color w:val="auto"/>
        </w:rPr>
        <w:t>Ödeme malzemenin</w:t>
      </w:r>
      <w:r w:rsidR="001C420D">
        <w:rPr>
          <w:b/>
          <w:bCs/>
          <w:color w:val="auto"/>
        </w:rPr>
        <w:t xml:space="preserve"> tamamının</w:t>
      </w:r>
      <w:r w:rsidR="00584331">
        <w:rPr>
          <w:b/>
          <w:bCs/>
          <w:color w:val="auto"/>
        </w:rPr>
        <w:t xml:space="preserve"> kuruma </w:t>
      </w:r>
      <w:r w:rsidR="001C420D">
        <w:rPr>
          <w:b/>
          <w:bCs/>
          <w:color w:val="auto"/>
        </w:rPr>
        <w:t>teslim olması</w:t>
      </w:r>
      <w:r w:rsidR="00584331">
        <w:rPr>
          <w:b/>
          <w:bCs/>
          <w:color w:val="auto"/>
        </w:rPr>
        <w:t xml:space="preserve"> ile bedelin %50’sini hesaba havale olarak</w:t>
      </w:r>
      <w:r w:rsidR="001C420D">
        <w:rPr>
          <w:b/>
          <w:bCs/>
          <w:color w:val="auto"/>
        </w:rPr>
        <w:t xml:space="preserve">, </w:t>
      </w:r>
      <w:r w:rsidR="00584331">
        <w:rPr>
          <w:b/>
          <w:bCs/>
          <w:color w:val="auto"/>
        </w:rPr>
        <w:t>kalan ödeme ise idarenin muayene ve kabul komisyonunca kabul raporu düzenlenmesinden itibaren 30 günlük çek olarak öde</w:t>
      </w:r>
      <w:r w:rsidR="00F30CCD">
        <w:rPr>
          <w:b/>
          <w:bCs/>
          <w:color w:val="auto"/>
        </w:rPr>
        <w:t>n</w:t>
      </w:r>
      <w:r w:rsidR="00584331">
        <w:rPr>
          <w:b/>
          <w:bCs/>
          <w:color w:val="auto"/>
        </w:rPr>
        <w:t>ecektir.</w:t>
      </w:r>
    </w:p>
    <w:p w14:paraId="4AB30C78" w14:textId="5CC2DF49" w:rsidR="00C05811" w:rsidRPr="002E73C3" w:rsidRDefault="004F1AE2">
      <w:pPr>
        <w:jc w:val="both"/>
        <w:rPr>
          <w:b/>
          <w:bCs/>
          <w:color w:val="auto"/>
        </w:rPr>
      </w:pPr>
      <w:r>
        <w:rPr>
          <w:b/>
          <w:bCs/>
          <w:color w:val="auto"/>
        </w:rPr>
        <w:t>Avans kullanılması halinde</w:t>
      </w:r>
      <w:r w:rsidR="00985772" w:rsidRPr="002E73C3">
        <w:rPr>
          <w:b/>
          <w:bCs/>
          <w:color w:val="auto"/>
        </w:rPr>
        <w:t xml:space="preserve"> </w:t>
      </w:r>
      <w:r>
        <w:rPr>
          <w:b/>
          <w:bCs/>
          <w:color w:val="auto"/>
        </w:rPr>
        <w:t>y</w:t>
      </w:r>
      <w:r w:rsidR="00985772" w:rsidRPr="002E73C3">
        <w:rPr>
          <w:b/>
          <w:bCs/>
          <w:color w:val="auto"/>
        </w:rPr>
        <w:t>üklenici</w:t>
      </w:r>
      <w:r w:rsidR="00452979">
        <w:rPr>
          <w:b/>
          <w:bCs/>
          <w:color w:val="auto"/>
        </w:rPr>
        <w:t xml:space="preserve">ye </w:t>
      </w:r>
      <w:r w:rsidR="00452979">
        <w:rPr>
          <w:b/>
          <w:bCs/>
          <w:color w:val="FF0000"/>
        </w:rPr>
        <w:t xml:space="preserve">malzemenin </w:t>
      </w:r>
      <w:r w:rsidR="001C420D">
        <w:rPr>
          <w:b/>
          <w:bCs/>
          <w:color w:val="FF0000"/>
        </w:rPr>
        <w:t xml:space="preserve">tamamının </w:t>
      </w:r>
      <w:r w:rsidR="00452979">
        <w:rPr>
          <w:b/>
          <w:bCs/>
          <w:color w:val="FF0000"/>
        </w:rPr>
        <w:t xml:space="preserve">kuruma </w:t>
      </w:r>
      <w:r w:rsidR="001C420D">
        <w:rPr>
          <w:b/>
          <w:bCs/>
          <w:color w:val="FF0000"/>
        </w:rPr>
        <w:t>teslimi</w:t>
      </w:r>
      <w:r w:rsidR="00452979">
        <w:rPr>
          <w:b/>
          <w:bCs/>
          <w:color w:val="FF0000"/>
        </w:rPr>
        <w:t xml:space="preserve"> ile kalan kısmın %50’ sini </w:t>
      </w:r>
      <w:r>
        <w:rPr>
          <w:b/>
          <w:bCs/>
          <w:color w:val="FF0000"/>
        </w:rPr>
        <w:t>hesaba havale olarak</w:t>
      </w:r>
      <w:r w:rsidR="001C420D">
        <w:rPr>
          <w:b/>
          <w:bCs/>
          <w:color w:val="FF0000"/>
        </w:rPr>
        <w:t>,</w:t>
      </w:r>
      <w:r>
        <w:rPr>
          <w:b/>
          <w:bCs/>
          <w:color w:val="FF0000"/>
        </w:rPr>
        <w:t xml:space="preserve"> kalan kısmını ise </w:t>
      </w:r>
      <w:r>
        <w:rPr>
          <w:b/>
          <w:bCs/>
          <w:color w:val="auto"/>
        </w:rPr>
        <w:t>İ</w:t>
      </w:r>
      <w:r w:rsidRPr="002E73C3">
        <w:rPr>
          <w:b/>
          <w:bCs/>
          <w:color w:val="auto"/>
        </w:rPr>
        <w:t>dare, Muayene ve Kabul Komisyonunca kabul raporu düzenlenmesinden itibaren</w:t>
      </w:r>
      <w:r>
        <w:rPr>
          <w:b/>
          <w:bCs/>
          <w:color w:val="auto"/>
        </w:rPr>
        <w:t xml:space="preserve"> 30 günlük çek olarak öde</w:t>
      </w:r>
      <w:r w:rsidR="00F30CCD">
        <w:rPr>
          <w:b/>
          <w:bCs/>
          <w:color w:val="auto"/>
        </w:rPr>
        <w:t>n</w:t>
      </w:r>
      <w:r>
        <w:rPr>
          <w:b/>
          <w:bCs/>
          <w:color w:val="auto"/>
        </w:rPr>
        <w:t>ecektir.</w:t>
      </w:r>
      <w:r>
        <w:rPr>
          <w:b/>
          <w:bCs/>
          <w:color w:val="FF0000"/>
        </w:rPr>
        <w:t xml:space="preserve"> </w:t>
      </w:r>
      <w:r w:rsidR="00985772" w:rsidRPr="001342E2">
        <w:rPr>
          <w:b/>
          <w:bCs/>
          <w:color w:val="auto"/>
        </w:rPr>
        <w:t>Yükleniciye veya vekiline ödemeyi yapacaktır.</w:t>
      </w:r>
      <w:r w:rsidR="00985772" w:rsidRPr="002E73C3">
        <w:rPr>
          <w:b/>
          <w:bCs/>
          <w:color w:val="auto"/>
        </w:rPr>
        <w:t xml:space="preserve"> </w:t>
      </w:r>
    </w:p>
    <w:p w14:paraId="549892E6" w14:textId="77777777" w:rsidR="00C05811" w:rsidRPr="002E73C3" w:rsidRDefault="00985772">
      <w:pPr>
        <w:spacing w:before="120"/>
        <w:jc w:val="both"/>
        <w:rPr>
          <w:b/>
          <w:bCs/>
          <w:color w:val="auto"/>
        </w:rPr>
      </w:pPr>
      <w:r w:rsidRPr="002E73C3">
        <w:rPr>
          <w:b/>
          <w:bCs/>
          <w:color w:val="auto"/>
        </w:rPr>
        <w:t>Madde 12 - Avans verilmesi şartları ve miktarı</w:t>
      </w:r>
    </w:p>
    <w:p w14:paraId="7C48661B" w14:textId="0745258F" w:rsidR="00C05811" w:rsidRPr="002E73C3" w:rsidRDefault="00985772">
      <w:pPr>
        <w:jc w:val="both"/>
        <w:rPr>
          <w:b/>
          <w:bCs/>
          <w:color w:val="auto"/>
        </w:rPr>
      </w:pPr>
      <w:r w:rsidRPr="002E73C3">
        <w:rPr>
          <w:b/>
          <w:bCs/>
          <w:color w:val="auto"/>
        </w:rPr>
        <w:t xml:space="preserve">Yükleniciye taahhüdün gerçekleştirilmesi sırasında </w:t>
      </w:r>
      <w:r w:rsidR="002B59A7">
        <w:rPr>
          <w:b/>
          <w:bCs/>
          <w:color w:val="auto"/>
        </w:rPr>
        <w:t>banka teminat mektubu karşılığı olarak bedelin %25</w:t>
      </w:r>
      <w:r w:rsidR="00452979">
        <w:rPr>
          <w:b/>
          <w:bCs/>
          <w:color w:val="auto"/>
        </w:rPr>
        <w:t>’</w:t>
      </w:r>
      <w:r w:rsidR="002B59A7">
        <w:rPr>
          <w:b/>
          <w:bCs/>
          <w:color w:val="auto"/>
        </w:rPr>
        <w:t>i kadar iş avansı verilebilir</w:t>
      </w:r>
    </w:p>
    <w:p w14:paraId="008210E0" w14:textId="77777777" w:rsidR="00C05811" w:rsidRPr="002E73C3" w:rsidRDefault="00985772">
      <w:pPr>
        <w:spacing w:before="120"/>
        <w:jc w:val="both"/>
        <w:rPr>
          <w:b/>
          <w:bCs/>
          <w:color w:val="auto"/>
        </w:rPr>
      </w:pPr>
      <w:r w:rsidRPr="002E73C3">
        <w:rPr>
          <w:b/>
          <w:bCs/>
          <w:color w:val="auto"/>
        </w:rPr>
        <w:t>Madde 13 - Fiyat Farkı</w:t>
      </w:r>
    </w:p>
    <w:p w14:paraId="18CE069E" w14:textId="77777777" w:rsidR="00C05811" w:rsidRPr="002E73C3" w:rsidRDefault="00985772">
      <w:pPr>
        <w:jc w:val="both"/>
        <w:rPr>
          <w:b/>
          <w:bCs/>
          <w:color w:val="auto"/>
        </w:rPr>
      </w:pPr>
      <w:r w:rsidRPr="002E73C3">
        <w:rPr>
          <w:b/>
          <w:bCs/>
          <w:color w:val="auto"/>
        </w:rPr>
        <w:t xml:space="preserve">13.1. Fiyat farkı hesaplanmayacaktır. </w:t>
      </w:r>
    </w:p>
    <w:p w14:paraId="32E09971" w14:textId="77777777" w:rsidR="00C05811" w:rsidRPr="002E73C3" w:rsidRDefault="008918B8">
      <w:pPr>
        <w:jc w:val="both"/>
        <w:rPr>
          <w:b/>
          <w:bCs/>
          <w:color w:val="auto"/>
        </w:rPr>
      </w:pPr>
      <w:r w:rsidRPr="002E73C3">
        <w:rPr>
          <w:b/>
          <w:bCs/>
          <w:color w:val="auto"/>
        </w:rPr>
        <w:t>13.2.</w:t>
      </w:r>
      <w:r w:rsidR="00985772" w:rsidRPr="002E73C3">
        <w:rPr>
          <w:b/>
          <w:bCs/>
          <w:color w:val="auto"/>
        </w:rPr>
        <w:t xml:space="preserve"> Sözleşmede yer alan fiyat farkına ilişkin esas ve usullerde sözleşme imzalandıktan sonra değişiklik yapılamaz. </w:t>
      </w:r>
    </w:p>
    <w:p w14:paraId="6D6B5250" w14:textId="77777777" w:rsidR="00C05811" w:rsidRPr="002E73C3" w:rsidRDefault="00985772" w:rsidP="006C4EE8">
      <w:pPr>
        <w:spacing w:before="120"/>
        <w:jc w:val="both"/>
        <w:rPr>
          <w:b/>
          <w:bCs/>
          <w:color w:val="auto"/>
        </w:rPr>
      </w:pPr>
      <w:r w:rsidRPr="002E73C3">
        <w:rPr>
          <w:b/>
          <w:bCs/>
          <w:color w:val="auto"/>
        </w:rPr>
        <w:t xml:space="preserve">Madde 14 </w:t>
      </w:r>
      <w:r w:rsidR="006C4EE8" w:rsidRPr="002E73C3">
        <w:rPr>
          <w:b/>
          <w:bCs/>
          <w:color w:val="auto"/>
        </w:rPr>
        <w:t>–</w:t>
      </w:r>
      <w:r w:rsidRPr="002E73C3">
        <w:rPr>
          <w:b/>
          <w:bCs/>
          <w:color w:val="auto"/>
        </w:rPr>
        <w:t xml:space="preserve"> </w:t>
      </w:r>
      <w:r w:rsidR="006C4EE8" w:rsidRPr="002E73C3">
        <w:rPr>
          <w:b/>
          <w:bCs/>
          <w:color w:val="auto"/>
        </w:rPr>
        <w:t>Bu madde boş bırakılmıştır.</w:t>
      </w:r>
    </w:p>
    <w:p w14:paraId="4941A97B" w14:textId="77777777" w:rsidR="00C05811" w:rsidRPr="002E73C3" w:rsidRDefault="00985772">
      <w:pPr>
        <w:spacing w:before="120"/>
        <w:jc w:val="both"/>
        <w:rPr>
          <w:b/>
          <w:bCs/>
          <w:color w:val="auto"/>
        </w:rPr>
      </w:pPr>
      <w:r w:rsidRPr="002E73C3">
        <w:rPr>
          <w:b/>
          <w:bCs/>
          <w:color w:val="auto"/>
        </w:rPr>
        <w:t>Madde 15 - Yüklenicinin yükümlülükleri</w:t>
      </w:r>
    </w:p>
    <w:p w14:paraId="770FB0D1" w14:textId="77777777" w:rsidR="00C05811" w:rsidRPr="002E73C3" w:rsidRDefault="00985772">
      <w:pPr>
        <w:jc w:val="both"/>
        <w:rPr>
          <w:b/>
          <w:bCs/>
          <w:color w:val="auto"/>
        </w:rPr>
      </w:pPr>
      <w:r w:rsidRPr="002E73C3">
        <w:rPr>
          <w:b/>
          <w:bCs/>
          <w:color w:val="auto"/>
        </w:rPr>
        <w:t xml:space="preserve">15.1. Yüklenicinin genel yükümlülükleri </w:t>
      </w:r>
    </w:p>
    <w:p w14:paraId="2FFF39AA" w14:textId="77777777" w:rsidR="00C05811" w:rsidRPr="002E73C3" w:rsidRDefault="00985772">
      <w:pPr>
        <w:jc w:val="both"/>
        <w:rPr>
          <w:b/>
          <w:bCs/>
          <w:color w:val="auto"/>
        </w:rPr>
      </w:pPr>
      <w:r w:rsidRPr="002E73C3">
        <w:rPr>
          <w:b/>
          <w:bCs/>
          <w:color w:val="auto"/>
        </w:rPr>
        <w:t>15.1.1. Yüklenici, işlere gereken özen ve ihtimamı göst</w:t>
      </w:r>
      <w:r w:rsidR="006C4EE8" w:rsidRPr="002E73C3">
        <w:rPr>
          <w:b/>
          <w:bCs/>
          <w:color w:val="auto"/>
        </w:rPr>
        <w:t>ermeyi, sözleşme konusu malı/hizmeti</w:t>
      </w:r>
      <w:r w:rsidRPr="002E73C3">
        <w:rPr>
          <w:b/>
          <w:bCs/>
          <w:color w:val="auto"/>
        </w:rPr>
        <w:t xml:space="preserve">,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6D53EC6C" w14:textId="77777777" w:rsidR="00C05811" w:rsidRPr="002E73C3" w:rsidRDefault="00985772">
      <w:pPr>
        <w:jc w:val="both"/>
        <w:rPr>
          <w:b/>
          <w:bCs/>
          <w:color w:val="auto"/>
        </w:rPr>
      </w:pPr>
      <w:r w:rsidRPr="002E73C3">
        <w:rPr>
          <w:b/>
          <w:bCs/>
          <w:color w:val="auto"/>
        </w:rPr>
        <w:t xml:space="preserve">15.1.2. Yüklenici, işin yapımı sırasında yürürlükteki ilgili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47A1D7E1" w14:textId="77777777" w:rsidR="00C05811" w:rsidRPr="002E73C3" w:rsidRDefault="00985772">
      <w:pPr>
        <w:jc w:val="both"/>
        <w:rPr>
          <w:b/>
          <w:bCs/>
          <w:color w:val="auto"/>
        </w:rPr>
      </w:pPr>
      <w:r w:rsidRPr="002E73C3">
        <w:rPr>
          <w:b/>
          <w:bCs/>
          <w:color w:val="auto"/>
        </w:rPr>
        <w:t xml:space="preserve">15.1.3.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14:paraId="26E3BB44" w14:textId="77777777" w:rsidR="00C05811" w:rsidRPr="002E73C3" w:rsidRDefault="00985772">
      <w:pPr>
        <w:jc w:val="both"/>
        <w:rPr>
          <w:b/>
          <w:bCs/>
          <w:color w:val="auto"/>
        </w:rPr>
      </w:pPr>
      <w:r w:rsidRPr="002E73C3">
        <w:rPr>
          <w:b/>
          <w:bCs/>
          <w:color w:val="auto"/>
        </w:rPr>
        <w:t xml:space="preserve">15.1.4. Yüklenici, yetkili kuruluşlarca alım konusu malın piyasaya arzına ve ürün güvenliğine ilişkin yaptıkları düzenlemelere uygun mal teslim etmek zorundadır. </w:t>
      </w:r>
    </w:p>
    <w:p w14:paraId="0993E218" w14:textId="77777777" w:rsidR="00C05811" w:rsidRPr="002E73C3" w:rsidRDefault="00985772">
      <w:pPr>
        <w:jc w:val="both"/>
        <w:rPr>
          <w:b/>
          <w:bCs/>
          <w:color w:val="auto"/>
        </w:rPr>
      </w:pPr>
      <w:r w:rsidRPr="002E73C3">
        <w:rPr>
          <w:b/>
          <w:bCs/>
          <w:color w:val="auto"/>
        </w:rPr>
        <w:t xml:space="preserve">15.2.Yüklenicinin montaja ilişkin yükümlülükleri </w:t>
      </w:r>
    </w:p>
    <w:p w14:paraId="095563A7" w14:textId="77777777" w:rsidR="00C05811" w:rsidRPr="002E73C3" w:rsidRDefault="00985772">
      <w:pPr>
        <w:jc w:val="both"/>
        <w:rPr>
          <w:b/>
          <w:bCs/>
          <w:color w:val="auto"/>
        </w:rPr>
      </w:pPr>
      <w:r w:rsidRPr="002E73C3">
        <w:rPr>
          <w:b/>
          <w:bCs/>
          <w:color w:val="auto"/>
        </w:rPr>
        <w:t xml:space="preserve">15.3. İş programı </w:t>
      </w:r>
    </w:p>
    <w:p w14:paraId="2BDCA23C" w14:textId="77777777" w:rsidR="00C05811" w:rsidRPr="002E73C3" w:rsidRDefault="00985772">
      <w:pPr>
        <w:jc w:val="both"/>
        <w:rPr>
          <w:b/>
          <w:bCs/>
          <w:color w:val="auto"/>
        </w:rPr>
      </w:pPr>
      <w:r w:rsidRPr="002E73C3">
        <w:rPr>
          <w:b/>
          <w:bCs/>
          <w:color w:val="auto"/>
        </w:rPr>
        <w:t xml:space="preserve">15.3.1. Yüklenici personeli, teslim programında yapılan düzenlemeye uygun olarak teslim ve montaj işlemini gerçekleştirecektir. Ancak, İdarece yapılacak alımın montaj, yerinde üretim gibi durumları da kapsayan teslim programında bir değişiklik yapılması halinde Yüklenici de bu yeni programa uygun olarak iş saatlerini İdarenin talebi doğrultusunda değiştirecektir. </w:t>
      </w:r>
    </w:p>
    <w:p w14:paraId="4A48A3D9" w14:textId="77777777" w:rsidR="00C05811" w:rsidRPr="002E73C3" w:rsidRDefault="00985772">
      <w:pPr>
        <w:jc w:val="both"/>
        <w:rPr>
          <w:b/>
          <w:bCs/>
          <w:color w:val="auto"/>
        </w:rPr>
      </w:pPr>
      <w:r w:rsidRPr="002E73C3">
        <w:rPr>
          <w:b/>
          <w:bCs/>
          <w:color w:val="auto"/>
        </w:rPr>
        <w:t xml:space="preserve">15.3.2. Yüklenici, bir aydan fazla süreli ve montaj gerektiren işlerde her ayın bitiminde üç nüsha faaliyet raporu hazırlayarak İdareye sunacaktır. Yüklenici tarafından raporlama kabul tarihine kadar devam edecektir. Her raporda; </w:t>
      </w:r>
    </w:p>
    <w:p w14:paraId="5FC2A3AE" w14:textId="77777777" w:rsidR="00C05811" w:rsidRPr="002E73C3" w:rsidRDefault="00985772">
      <w:pPr>
        <w:jc w:val="both"/>
        <w:divId w:val="328289037"/>
        <w:rPr>
          <w:rFonts w:eastAsia="Times New Roman"/>
          <w:b/>
          <w:bCs/>
          <w:color w:val="auto"/>
        </w:rPr>
      </w:pPr>
      <w:r w:rsidRPr="002E73C3">
        <w:rPr>
          <w:rFonts w:eastAsia="Times New Roman"/>
          <w:b/>
          <w:bCs/>
          <w:color w:val="auto"/>
        </w:rPr>
        <w:lastRenderedPageBreak/>
        <w:t xml:space="preserve">a) Teslimi gerçekleştirilen mal miktarları, işin aşaması ve alt yükleniciler tarafından yapılan işlerin aşamaları , </w:t>
      </w:r>
    </w:p>
    <w:p w14:paraId="490E40F9" w14:textId="77777777" w:rsidR="00C05811" w:rsidRPr="002E73C3" w:rsidRDefault="00985772">
      <w:pPr>
        <w:jc w:val="both"/>
        <w:divId w:val="328289037"/>
        <w:rPr>
          <w:b/>
          <w:bCs/>
          <w:color w:val="auto"/>
        </w:rPr>
      </w:pPr>
      <w:r w:rsidRPr="002E73C3">
        <w:rPr>
          <w:b/>
          <w:bCs/>
          <w:color w:val="auto"/>
        </w:rPr>
        <w:t xml:space="preserve">b) Malların montajı, depolanması, işletmeye alınması, eğitim faaliyetleri gibi konularda bilgiler, </w:t>
      </w:r>
    </w:p>
    <w:p w14:paraId="42DF667A" w14:textId="77777777" w:rsidR="00C05811" w:rsidRPr="002E73C3" w:rsidRDefault="00985772">
      <w:pPr>
        <w:jc w:val="both"/>
        <w:divId w:val="328289037"/>
        <w:rPr>
          <w:b/>
          <w:bCs/>
          <w:color w:val="auto"/>
        </w:rPr>
      </w:pPr>
      <w:r w:rsidRPr="002E73C3">
        <w:rPr>
          <w:b/>
          <w:bCs/>
          <w:color w:val="auto"/>
        </w:rPr>
        <w:t xml:space="preserve">c) Tehlike yaratan olaylar, çevre olayları dahil olmak üzere güvenlik ile ilgili bilgiler, </w:t>
      </w:r>
    </w:p>
    <w:p w14:paraId="0F6B1DE1" w14:textId="77777777" w:rsidR="00C05811" w:rsidRPr="002E73C3" w:rsidRDefault="00985772">
      <w:pPr>
        <w:jc w:val="both"/>
        <w:divId w:val="328289037"/>
        <w:rPr>
          <w:b/>
          <w:bCs/>
          <w:color w:val="auto"/>
        </w:rPr>
      </w:pPr>
      <w:r w:rsidRPr="002E73C3">
        <w:rPr>
          <w:b/>
          <w:bCs/>
          <w:color w:val="auto"/>
        </w:rPr>
        <w:t xml:space="preserve">ç) İşin bitirilmesini tehlikeye sokan olayların ayrıntıları, teslim programı ile fiili ilerlemenin karşılaştırılması, gecikmeleri gidermek üzere alınmış veya alınacak tedbirler, </w:t>
      </w:r>
    </w:p>
    <w:p w14:paraId="1B660620" w14:textId="77777777" w:rsidR="00C05811" w:rsidRPr="002E73C3" w:rsidRDefault="00985772">
      <w:pPr>
        <w:jc w:val="both"/>
        <w:divId w:val="328289037"/>
        <w:rPr>
          <w:b/>
          <w:bCs/>
          <w:color w:val="auto"/>
        </w:rPr>
      </w:pPr>
      <w:r w:rsidRPr="002E73C3">
        <w:rPr>
          <w:b/>
          <w:bCs/>
          <w:color w:val="auto"/>
        </w:rPr>
        <w:t xml:space="preserve">d) Yüklenicinin personeli ile ilgili kayıtlar, </w:t>
      </w:r>
    </w:p>
    <w:p w14:paraId="3405B4BF" w14:textId="77777777" w:rsidR="00C05811" w:rsidRPr="002E73C3" w:rsidRDefault="00985772">
      <w:pPr>
        <w:jc w:val="both"/>
        <w:divId w:val="328289037"/>
        <w:rPr>
          <w:b/>
          <w:bCs/>
          <w:color w:val="auto"/>
        </w:rPr>
      </w:pPr>
      <w:r w:rsidRPr="002E73C3">
        <w:rPr>
          <w:b/>
          <w:bCs/>
          <w:color w:val="auto"/>
        </w:rPr>
        <w:t xml:space="preserve">e) Varsa kalite belgeleri, test sonuçları ve malzemelere ilişkin sertifikalar, </w:t>
      </w:r>
    </w:p>
    <w:p w14:paraId="59F3C2ED" w14:textId="77777777" w:rsidR="00C05811" w:rsidRPr="002E73C3" w:rsidRDefault="00985772">
      <w:pPr>
        <w:jc w:val="both"/>
        <w:rPr>
          <w:b/>
          <w:bCs/>
          <w:color w:val="auto"/>
        </w:rPr>
      </w:pPr>
      <w:r w:rsidRPr="002E73C3">
        <w:rPr>
          <w:b/>
          <w:bCs/>
          <w:color w:val="auto"/>
        </w:rPr>
        <w:t xml:space="preserve">ile İdarece talep edilecek ilave belge ve bilgiler yer alacaktır. </w:t>
      </w:r>
    </w:p>
    <w:p w14:paraId="7789D922" w14:textId="77777777" w:rsidR="00C05811" w:rsidRPr="002E73C3" w:rsidRDefault="00985772">
      <w:pPr>
        <w:jc w:val="both"/>
        <w:rPr>
          <w:b/>
          <w:bCs/>
          <w:color w:val="auto"/>
        </w:rPr>
      </w:pPr>
      <w:r w:rsidRPr="002E73C3">
        <w:rPr>
          <w:b/>
          <w:bCs/>
          <w:color w:val="auto"/>
        </w:rPr>
        <w:t xml:space="preserve">15.4. Güvenlik önlemleri </w:t>
      </w:r>
    </w:p>
    <w:p w14:paraId="7E5BE1C9" w14:textId="77777777" w:rsidR="00C05811" w:rsidRPr="002E73C3" w:rsidRDefault="00985772">
      <w:pPr>
        <w:jc w:val="both"/>
        <w:rPr>
          <w:b/>
          <w:bCs/>
          <w:color w:val="auto"/>
        </w:rPr>
      </w:pPr>
      <w:r w:rsidRPr="002E73C3">
        <w:rPr>
          <w:b/>
          <w:bCs/>
          <w:color w:val="auto"/>
        </w:rPr>
        <w:t xml:space="preserve">15.4.1. Yüklenici; </w:t>
      </w:r>
    </w:p>
    <w:p w14:paraId="25F1E6B7" w14:textId="77777777" w:rsidR="00C05811" w:rsidRPr="002E73C3" w:rsidRDefault="00985772" w:rsidP="006C4EE8">
      <w:pPr>
        <w:jc w:val="both"/>
        <w:divId w:val="1116951785"/>
        <w:rPr>
          <w:rFonts w:eastAsia="Times New Roman"/>
          <w:b/>
          <w:bCs/>
          <w:color w:val="auto"/>
        </w:rPr>
      </w:pPr>
      <w:r w:rsidRPr="002E73C3">
        <w:rPr>
          <w:rFonts w:eastAsia="Times New Roman"/>
          <w:b/>
          <w:bCs/>
          <w:color w:val="auto"/>
        </w:rPr>
        <w:t xml:space="preserve">a) İşle ilgili olarak uyulması gereken tüm </w:t>
      </w:r>
      <w:r w:rsidR="006C4EE8" w:rsidRPr="002E73C3">
        <w:rPr>
          <w:rFonts w:eastAsia="Times New Roman"/>
          <w:b/>
          <w:bCs/>
          <w:color w:val="auto"/>
        </w:rPr>
        <w:t>iş güvenliği talimnamelerine</w:t>
      </w:r>
      <w:r w:rsidRPr="002E73C3">
        <w:rPr>
          <w:rFonts w:eastAsia="Times New Roman"/>
          <w:b/>
          <w:bCs/>
          <w:color w:val="auto"/>
        </w:rPr>
        <w:t xml:space="preserve"> uymak, </w:t>
      </w:r>
    </w:p>
    <w:p w14:paraId="4C2CB659" w14:textId="77777777" w:rsidR="00C05811" w:rsidRPr="002E73C3" w:rsidRDefault="00985772">
      <w:pPr>
        <w:jc w:val="both"/>
        <w:divId w:val="1116951785"/>
        <w:rPr>
          <w:b/>
          <w:bCs/>
          <w:color w:val="auto"/>
        </w:rPr>
      </w:pPr>
      <w:r w:rsidRPr="002E73C3">
        <w:rPr>
          <w:b/>
          <w:bCs/>
          <w:color w:val="auto"/>
        </w:rPr>
        <w:t xml:space="preserve">b) İşyerinde bulunma yetkisine sahip tüm personelin güvenliğini sağlamak, </w:t>
      </w:r>
    </w:p>
    <w:p w14:paraId="6A5C5330" w14:textId="77777777" w:rsidR="00C05811" w:rsidRPr="002E73C3" w:rsidRDefault="00985772">
      <w:pPr>
        <w:jc w:val="both"/>
        <w:divId w:val="1116951785"/>
        <w:rPr>
          <w:b/>
          <w:bCs/>
          <w:color w:val="auto"/>
        </w:rPr>
      </w:pPr>
      <w:r w:rsidRPr="002E73C3">
        <w:rPr>
          <w:b/>
          <w:bCs/>
          <w:color w:val="auto"/>
        </w:rPr>
        <w:t xml:space="preserve">c) İşyerinin ve bu iş nedeniyle kendisine tevdi edilen her türlü ekipman, malzeme, araç gereç ile bilgi ve belgelerin güvenliğinin sağlanması için her türlü tedbiri almak, </w:t>
      </w:r>
    </w:p>
    <w:p w14:paraId="72F056FD" w14:textId="77777777" w:rsidR="00C05811" w:rsidRPr="002E73C3" w:rsidRDefault="00985772">
      <w:pPr>
        <w:jc w:val="both"/>
        <w:divId w:val="1116951785"/>
        <w:rPr>
          <w:b/>
          <w:bCs/>
          <w:color w:val="auto"/>
        </w:rPr>
      </w:pPr>
      <w:r w:rsidRPr="002E73C3">
        <w:rPr>
          <w:b/>
          <w:bCs/>
          <w:color w:val="auto"/>
        </w:rPr>
        <w:t xml:space="preserve">ç) Malın temini ile sair yükümlülüklerin yerine getirilmesi nedeniyle üçüncü kişilerin can ve mal güvenliğinin sağlanması amacıyla ilgili mevzuat uyarınca her türlü tedbiri almak, </w:t>
      </w:r>
    </w:p>
    <w:p w14:paraId="09462019" w14:textId="77777777" w:rsidR="006C4EE8" w:rsidRPr="002E73C3" w:rsidRDefault="00985772">
      <w:pPr>
        <w:jc w:val="both"/>
        <w:divId w:val="1116951785"/>
        <w:rPr>
          <w:b/>
          <w:bCs/>
          <w:color w:val="auto"/>
        </w:rPr>
      </w:pPr>
      <w:r w:rsidRPr="002E73C3">
        <w:rPr>
          <w:b/>
          <w:bCs/>
          <w:color w:val="auto"/>
        </w:rPr>
        <w:t>zorundadır.</w:t>
      </w:r>
    </w:p>
    <w:p w14:paraId="624A200B" w14:textId="77777777" w:rsidR="006C4EE8" w:rsidRPr="002E73C3" w:rsidRDefault="006C4EE8">
      <w:pPr>
        <w:jc w:val="both"/>
        <w:rPr>
          <w:b/>
          <w:bCs/>
          <w:color w:val="auto"/>
        </w:rPr>
      </w:pPr>
    </w:p>
    <w:p w14:paraId="50BC3257" w14:textId="77777777" w:rsidR="00C05811" w:rsidRPr="002E73C3" w:rsidRDefault="00985772">
      <w:pPr>
        <w:jc w:val="both"/>
        <w:rPr>
          <w:b/>
          <w:bCs/>
          <w:color w:val="auto"/>
        </w:rPr>
      </w:pPr>
      <w:r w:rsidRPr="002E73C3">
        <w:rPr>
          <w:b/>
          <w:bCs/>
          <w:color w:val="auto"/>
        </w:rPr>
        <w:t xml:space="preserve">15.4.2. Yüklenicinin bu zorunluluklara uymaması nedeniyle İdarenin ve/veya üçüncü şahısların bir zarara uğraması halinde, her türlü zarar ve ziyan Yükleniciye tazmin ettirilir. </w:t>
      </w:r>
    </w:p>
    <w:p w14:paraId="5EE42678" w14:textId="77777777" w:rsidR="00C05811" w:rsidRPr="002E73C3" w:rsidRDefault="00985772">
      <w:pPr>
        <w:jc w:val="both"/>
        <w:rPr>
          <w:b/>
          <w:bCs/>
          <w:color w:val="auto"/>
        </w:rPr>
      </w:pPr>
      <w:r w:rsidRPr="002E73C3">
        <w:rPr>
          <w:b/>
          <w:bCs/>
          <w:color w:val="auto"/>
        </w:rPr>
        <w:t xml:space="preserve">15.5. Yüklenicinin çalıştırdığı personele ilişkin sorumlulukları </w:t>
      </w:r>
    </w:p>
    <w:p w14:paraId="71A4B4E3" w14:textId="77777777" w:rsidR="00C05811" w:rsidRPr="002E73C3" w:rsidRDefault="00985772">
      <w:pPr>
        <w:jc w:val="both"/>
        <w:rPr>
          <w:b/>
          <w:bCs/>
          <w:color w:val="auto"/>
        </w:rPr>
      </w:pPr>
      <w:r w:rsidRPr="002E73C3">
        <w:rPr>
          <w:b/>
          <w:bCs/>
          <w:color w:val="auto"/>
        </w:rPr>
        <w:t xml:space="preserve">15.5.1. Yüklenici, işin yerine getirilmesi sırasında yasa, yönetmelik ve tüzükler ile belirlenen standartlara uygun iş ve isçi sağlığı ile ilgili tüm güvenlik önlemlerini almakla yükümlüdür. </w:t>
      </w:r>
    </w:p>
    <w:p w14:paraId="56BC6CDD" w14:textId="77777777" w:rsidR="00C05811" w:rsidRPr="002E73C3" w:rsidRDefault="00985772">
      <w:pPr>
        <w:jc w:val="both"/>
        <w:rPr>
          <w:b/>
          <w:bCs/>
          <w:color w:val="auto"/>
        </w:rPr>
      </w:pPr>
      <w:r w:rsidRPr="002E73C3">
        <w:rPr>
          <w:b/>
          <w:bCs/>
          <w:color w:val="auto"/>
        </w:rPr>
        <w:t xml:space="preserve">15.5.2.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15A932A1" w14:textId="77777777" w:rsidR="00C05811" w:rsidRPr="002E73C3" w:rsidRDefault="00985772">
      <w:pPr>
        <w:jc w:val="both"/>
        <w:rPr>
          <w:b/>
          <w:bCs/>
          <w:color w:val="auto"/>
        </w:rPr>
      </w:pPr>
      <w:r w:rsidRPr="002E73C3">
        <w:rPr>
          <w:b/>
          <w:bCs/>
          <w:color w:val="auto"/>
        </w:rPr>
        <w:t xml:space="preserve">15.5.3.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170803E3" w14:textId="77777777" w:rsidR="00C05811" w:rsidRPr="002E73C3" w:rsidRDefault="00985772">
      <w:pPr>
        <w:jc w:val="both"/>
        <w:rPr>
          <w:b/>
          <w:bCs/>
          <w:color w:val="auto"/>
        </w:rPr>
      </w:pPr>
      <w:r w:rsidRPr="002E73C3">
        <w:rPr>
          <w:b/>
          <w:bCs/>
          <w:color w:val="auto"/>
        </w:rPr>
        <w:t xml:space="preserve">15.5.4. İhale dokümanında Yüklenici tarafından personel çalıştırılması öngörülmüş ise bu personelin çalıştırıldığına ilişkin belgeleri İdareye vermek zorundadır. </w:t>
      </w:r>
    </w:p>
    <w:p w14:paraId="2989D430" w14:textId="77777777" w:rsidR="00C05811" w:rsidRPr="002E73C3" w:rsidRDefault="00985772">
      <w:pPr>
        <w:jc w:val="both"/>
        <w:rPr>
          <w:b/>
          <w:bCs/>
          <w:color w:val="auto"/>
        </w:rPr>
      </w:pPr>
      <w:r w:rsidRPr="002E73C3">
        <w:rPr>
          <w:b/>
          <w:bCs/>
          <w:color w:val="auto"/>
        </w:rPr>
        <w:t xml:space="preserve">15.6. Malların taşınması </w:t>
      </w:r>
    </w:p>
    <w:p w14:paraId="279DFC2C" w14:textId="77777777" w:rsidR="00C05811" w:rsidRPr="002E73C3" w:rsidRDefault="00985772">
      <w:pPr>
        <w:jc w:val="both"/>
        <w:rPr>
          <w:b/>
          <w:bCs/>
          <w:color w:val="auto"/>
        </w:rPr>
      </w:pPr>
      <w:r w:rsidRPr="002E73C3">
        <w:rPr>
          <w:b/>
          <w:bCs/>
          <w:color w:val="auto"/>
        </w:rPr>
        <w:t xml:space="preserve">15.6.1. 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 </w:t>
      </w:r>
    </w:p>
    <w:p w14:paraId="72DFE971" w14:textId="77777777" w:rsidR="002C1CA8" w:rsidRPr="002E73C3" w:rsidRDefault="002C1CA8">
      <w:pPr>
        <w:jc w:val="both"/>
        <w:rPr>
          <w:b/>
          <w:bCs/>
          <w:color w:val="auto"/>
        </w:rPr>
      </w:pPr>
      <w:r w:rsidRPr="002E73C3">
        <w:rPr>
          <w:b/>
          <w:bCs/>
          <w:color w:val="auto"/>
        </w:rPr>
        <w:t xml:space="preserve">15.6.1.1 Yüklenici garanti süresince teslim edilen malı idarenin uygun gördüğü farklı bir noktaya ücretsiz olarak taşıyacaktır. </w:t>
      </w:r>
    </w:p>
    <w:p w14:paraId="130B7C81" w14:textId="77777777" w:rsidR="00C05811" w:rsidRPr="002E73C3" w:rsidRDefault="00985772">
      <w:pPr>
        <w:jc w:val="both"/>
        <w:rPr>
          <w:b/>
          <w:bCs/>
          <w:color w:val="auto"/>
        </w:rPr>
      </w:pPr>
      <w:r w:rsidRPr="002E73C3">
        <w:rPr>
          <w:b/>
          <w:bCs/>
          <w:color w:val="auto"/>
        </w:rPr>
        <w:t xml:space="preserve">15.6.2.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3AB41C6F" w14:textId="77777777" w:rsidR="00C05811" w:rsidRPr="002E73C3" w:rsidRDefault="00985772">
      <w:pPr>
        <w:jc w:val="both"/>
        <w:rPr>
          <w:b/>
          <w:bCs/>
          <w:color w:val="auto"/>
        </w:rPr>
      </w:pPr>
      <w:r w:rsidRPr="002E73C3">
        <w:rPr>
          <w:b/>
          <w:bCs/>
          <w:color w:val="auto"/>
        </w:rPr>
        <w:t xml:space="preserve">16.7. Garanti ve bakım, onarım </w:t>
      </w:r>
    </w:p>
    <w:p w14:paraId="2AB39150" w14:textId="72D49C52" w:rsidR="00B03EAF" w:rsidRPr="00B03EAF" w:rsidRDefault="00985772" w:rsidP="00B03EAF">
      <w:pPr>
        <w:pStyle w:val="AralkYok"/>
        <w:jc w:val="both"/>
        <w:rPr>
          <w:rFonts w:ascii="Times New Roman" w:hAnsi="Times New Roman"/>
          <w:b/>
          <w:sz w:val="24"/>
          <w:szCs w:val="24"/>
        </w:rPr>
      </w:pPr>
      <w:r w:rsidRPr="002E73C3">
        <w:rPr>
          <w:rFonts w:ascii="Times New Roman" w:hAnsi="Times New Roman"/>
          <w:b/>
          <w:bCs/>
          <w:sz w:val="24"/>
          <w:szCs w:val="24"/>
        </w:rPr>
        <w:t xml:space="preserve">16.7.1. </w:t>
      </w:r>
      <w:r w:rsidR="00B03EAF" w:rsidRPr="00B03EAF">
        <w:rPr>
          <w:rFonts w:ascii="Times New Roman" w:hAnsi="Times New Roman"/>
          <w:b/>
          <w:sz w:val="24"/>
          <w:szCs w:val="24"/>
        </w:rPr>
        <w:t>Alıcı’ya Tedarikçi tarafından teslim edilen cihaz ve malzemeler, Alıcı tarafından kesin kabulü yapıldığı tarihten itibaren her türlü imalat, montaj, kullanıcı ve her türlü hatalarına karşı, parça dahil, sözleşme veya teyit edilmiş sipariş formunda dah</w:t>
      </w:r>
      <w:r w:rsidR="00292406">
        <w:rPr>
          <w:rFonts w:ascii="Times New Roman" w:hAnsi="Times New Roman"/>
          <w:b/>
          <w:sz w:val="24"/>
          <w:szCs w:val="24"/>
        </w:rPr>
        <w:t xml:space="preserve">a uzun bir süre </w:t>
      </w:r>
      <w:r w:rsidR="00292406">
        <w:rPr>
          <w:rFonts w:ascii="Times New Roman" w:hAnsi="Times New Roman"/>
          <w:b/>
          <w:sz w:val="24"/>
          <w:szCs w:val="24"/>
        </w:rPr>
        <w:lastRenderedPageBreak/>
        <w:t xml:space="preserve">öngörülmedikçe </w:t>
      </w:r>
      <w:r w:rsidR="00BC4EC3">
        <w:rPr>
          <w:rFonts w:ascii="Times New Roman" w:hAnsi="Times New Roman"/>
          <w:b/>
          <w:sz w:val="24"/>
          <w:szCs w:val="24"/>
        </w:rPr>
        <w:t>Metal Aksamları 10</w:t>
      </w:r>
      <w:r w:rsidR="00B03EAF" w:rsidRPr="00B03EAF">
        <w:rPr>
          <w:rFonts w:ascii="Times New Roman" w:hAnsi="Times New Roman"/>
          <w:b/>
          <w:sz w:val="24"/>
          <w:szCs w:val="24"/>
        </w:rPr>
        <w:t xml:space="preserve"> (</w:t>
      </w:r>
      <w:r w:rsidR="00BC4EC3">
        <w:rPr>
          <w:rFonts w:ascii="Times New Roman" w:hAnsi="Times New Roman"/>
          <w:b/>
          <w:sz w:val="24"/>
          <w:szCs w:val="24"/>
        </w:rPr>
        <w:t>on</w:t>
      </w:r>
      <w:r w:rsidR="00B03EAF" w:rsidRPr="00B03EAF">
        <w:rPr>
          <w:rFonts w:ascii="Times New Roman" w:hAnsi="Times New Roman"/>
          <w:b/>
          <w:sz w:val="24"/>
          <w:szCs w:val="24"/>
        </w:rPr>
        <w:t>) yıl süre ile Tedarikçi’nin garantisi altındadır.</w:t>
      </w:r>
      <w:r w:rsidR="00BC4EC3">
        <w:rPr>
          <w:rFonts w:ascii="Times New Roman" w:hAnsi="Times New Roman"/>
          <w:b/>
          <w:sz w:val="24"/>
          <w:szCs w:val="24"/>
        </w:rPr>
        <w:t xml:space="preserve"> Metal aksam dışındaki tüm aksamları </w:t>
      </w:r>
      <w:r w:rsidR="001C420D">
        <w:rPr>
          <w:rFonts w:ascii="Times New Roman" w:hAnsi="Times New Roman"/>
          <w:b/>
          <w:sz w:val="24"/>
          <w:szCs w:val="24"/>
        </w:rPr>
        <w:t>10</w:t>
      </w:r>
      <w:r w:rsidR="00BC4EC3" w:rsidRPr="00B03EAF">
        <w:rPr>
          <w:rFonts w:ascii="Times New Roman" w:hAnsi="Times New Roman"/>
          <w:b/>
          <w:sz w:val="24"/>
          <w:szCs w:val="24"/>
        </w:rPr>
        <w:t xml:space="preserve"> (</w:t>
      </w:r>
      <w:r w:rsidR="001C420D">
        <w:rPr>
          <w:rFonts w:ascii="Times New Roman" w:hAnsi="Times New Roman"/>
          <w:b/>
          <w:sz w:val="24"/>
          <w:szCs w:val="24"/>
        </w:rPr>
        <w:t>on</w:t>
      </w:r>
      <w:r w:rsidR="00BC4EC3" w:rsidRPr="00B03EAF">
        <w:rPr>
          <w:rFonts w:ascii="Times New Roman" w:hAnsi="Times New Roman"/>
          <w:b/>
          <w:sz w:val="24"/>
          <w:szCs w:val="24"/>
        </w:rPr>
        <w:t>) yıl süre ile Tedarikçi’nin garantisi altındadır.</w:t>
      </w:r>
    </w:p>
    <w:p w14:paraId="45DA6C60" w14:textId="77777777" w:rsidR="00B03EAF" w:rsidRPr="00B03EAF" w:rsidRDefault="00B03EAF" w:rsidP="00B03EAF">
      <w:pPr>
        <w:pStyle w:val="AralkYok"/>
        <w:jc w:val="both"/>
        <w:rPr>
          <w:rFonts w:ascii="Times New Roman" w:hAnsi="Times New Roman"/>
          <w:b/>
          <w:sz w:val="24"/>
          <w:szCs w:val="24"/>
        </w:rPr>
      </w:pPr>
    </w:p>
    <w:p w14:paraId="677C6F32" w14:textId="77777777"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2</w:t>
      </w:r>
      <w:r w:rsidRPr="002E73C3">
        <w:rPr>
          <w:rFonts w:ascii="Times New Roman" w:hAnsi="Times New Roman"/>
          <w:b/>
          <w:bCs/>
          <w:sz w:val="24"/>
          <w:szCs w:val="24"/>
        </w:rPr>
        <w:t xml:space="preserve">. </w:t>
      </w:r>
      <w:r w:rsidRPr="00B03EAF">
        <w:rPr>
          <w:rFonts w:ascii="Times New Roman" w:hAnsi="Times New Roman"/>
          <w:b/>
          <w:sz w:val="24"/>
          <w:szCs w:val="24"/>
        </w:rPr>
        <w:t>Garanti süresi içinde, Alıcı tarafından tespit edilen mal veya hizmetteki ayıplar, bütün masrafları Tedarikçi’ye ait olmak üzere, bu ayıpların Tedarikçi’ye bildirilmesinden itibaren, bildirimde belirtilen süre içerisinde bilabedel giderilecektir. Tedarikçi, garanti kapsamında değişim gerekliliği tespit edilen ürünler için ilgili değişim işinin takibini sağlayacaktır. Değişim; değişim gerekliliğinin tespitinden itibaren (resmi ve dini tatiller dahil olmak üzere) en fazla 1</w:t>
      </w:r>
      <w:r w:rsidR="00292406">
        <w:rPr>
          <w:rFonts w:ascii="Times New Roman" w:hAnsi="Times New Roman"/>
          <w:b/>
          <w:sz w:val="24"/>
          <w:szCs w:val="24"/>
        </w:rPr>
        <w:t>0</w:t>
      </w:r>
      <w:r w:rsidRPr="00B03EAF">
        <w:rPr>
          <w:rFonts w:ascii="Times New Roman" w:hAnsi="Times New Roman"/>
          <w:b/>
          <w:sz w:val="24"/>
          <w:szCs w:val="24"/>
        </w:rPr>
        <w:t xml:space="preserve"> Tavim günü içinde sağlanacaktır. Tedarikçi değişimi bu süre zarfında tamamlamayıp sürenin uzaması halinde işbu sözleşmenin 4.4üncü maddesinde belirtilen cezai şartları uygulanacak olup Tedarikçi bunu kabul ve taahhüt eder. Ayrıca Tedarikçi teklifte bahsi geçen ürünlerin bakım işçiliğini, garanti süresi içinde ücretsiz olarak yapacaktır. Garanti süresi içinde Alıcı’nın talebi üzerine cihazlar bulunduğu noktadan Alıcı’nın bildirdiği noktaya ücretsiz olarak taşıyacaktır.</w:t>
      </w:r>
    </w:p>
    <w:p w14:paraId="2BC2C694" w14:textId="77777777" w:rsidR="00B03EAF" w:rsidRPr="00B03EAF" w:rsidRDefault="00B03EAF" w:rsidP="00B03EAF">
      <w:pPr>
        <w:pStyle w:val="AralkYok"/>
        <w:jc w:val="both"/>
        <w:rPr>
          <w:rFonts w:ascii="Times New Roman" w:hAnsi="Times New Roman"/>
          <w:b/>
          <w:sz w:val="24"/>
          <w:szCs w:val="24"/>
        </w:rPr>
      </w:pPr>
    </w:p>
    <w:p w14:paraId="6A48E771" w14:textId="77777777"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3</w:t>
      </w:r>
      <w:r w:rsidRPr="002E73C3">
        <w:rPr>
          <w:rFonts w:ascii="Times New Roman" w:hAnsi="Times New Roman"/>
          <w:b/>
          <w:bCs/>
          <w:sz w:val="24"/>
          <w:szCs w:val="24"/>
        </w:rPr>
        <w:t xml:space="preserve">. </w:t>
      </w:r>
      <w:r w:rsidRPr="00B03EAF">
        <w:rPr>
          <w:rFonts w:ascii="Times New Roman" w:hAnsi="Times New Roman"/>
          <w:b/>
          <w:sz w:val="24"/>
          <w:szCs w:val="24"/>
        </w:rPr>
        <w:t xml:space="preserve">Siparişi geçilen cihaz üzerinde mevcut olan tüm ekipmanlar ve yedek parçalar garanti süresince değişim gerektiğinde Tedarikçi tarafından bedelsiz karşılanacaktır. </w:t>
      </w:r>
    </w:p>
    <w:p w14:paraId="09E3C56D" w14:textId="77777777" w:rsidR="00B03EAF" w:rsidRPr="00B03EAF" w:rsidRDefault="00B03EAF" w:rsidP="00B03EAF">
      <w:pPr>
        <w:pStyle w:val="AralkYok"/>
        <w:jc w:val="both"/>
        <w:rPr>
          <w:rFonts w:ascii="Times New Roman" w:hAnsi="Times New Roman"/>
          <w:b/>
          <w:sz w:val="24"/>
          <w:szCs w:val="24"/>
        </w:rPr>
      </w:pPr>
    </w:p>
    <w:p w14:paraId="0219A53E" w14:textId="77777777"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4</w:t>
      </w:r>
      <w:r w:rsidRPr="002E73C3">
        <w:rPr>
          <w:rFonts w:ascii="Times New Roman" w:hAnsi="Times New Roman"/>
          <w:b/>
          <w:bCs/>
          <w:sz w:val="24"/>
          <w:szCs w:val="24"/>
        </w:rPr>
        <w:t xml:space="preserve">. </w:t>
      </w:r>
      <w:r w:rsidRPr="00B03EAF">
        <w:rPr>
          <w:rFonts w:ascii="Times New Roman" w:hAnsi="Times New Roman"/>
          <w:b/>
          <w:sz w:val="24"/>
          <w:szCs w:val="24"/>
        </w:rPr>
        <w:t>Alıcı tarafından tespit edilen ayıplar, Tedarikçi tarafından bildirilen sürede giderilmez veya giderilemez ise, Alıcı hizmet ve/veya malzemenin fiyatını tenzil etmek veya masrafları Tedarikçi’ye ait olmak üzere ayıpları bizzat gidermek veya bir üçüncü şahsa yaptırmak hakkına sahip olacaktır. Alıcı’nın işi üçüncü şahıslara yaptırması durumunda oluşacak fatura bedelini Tedarikçi’den tahsil etme hakkına sahip olacaktır. Alıcı’nın Tüketiciyi Koruma Yasası hükümleri gereği sahip olduğu hakları saklıdır.</w:t>
      </w:r>
    </w:p>
    <w:p w14:paraId="2CE4E94E" w14:textId="77777777" w:rsidR="00B03EAF" w:rsidRPr="00B03EAF" w:rsidRDefault="00B03EAF" w:rsidP="00B03EAF">
      <w:pPr>
        <w:pStyle w:val="AralkYok"/>
        <w:jc w:val="both"/>
        <w:rPr>
          <w:rFonts w:ascii="Times New Roman" w:hAnsi="Times New Roman"/>
          <w:b/>
          <w:sz w:val="24"/>
          <w:szCs w:val="24"/>
        </w:rPr>
      </w:pPr>
    </w:p>
    <w:p w14:paraId="64D72E80" w14:textId="77777777"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5</w:t>
      </w:r>
      <w:r w:rsidRPr="002E73C3">
        <w:rPr>
          <w:rFonts w:ascii="Times New Roman" w:hAnsi="Times New Roman"/>
          <w:b/>
          <w:bCs/>
          <w:sz w:val="24"/>
          <w:szCs w:val="24"/>
        </w:rPr>
        <w:t>.</w:t>
      </w:r>
      <w:r w:rsidRPr="00B03EAF">
        <w:rPr>
          <w:rFonts w:ascii="Times New Roman" w:hAnsi="Times New Roman"/>
          <w:b/>
          <w:sz w:val="24"/>
          <w:szCs w:val="24"/>
        </w:rPr>
        <w:tab/>
        <w:t xml:space="preserve">Garanti kapsamındaki ürünlerde meydana gelebilecek arızaların yerinde giderilememesi durumunda Tedarikçi </w:t>
      </w:r>
      <w:r w:rsidR="00292406">
        <w:rPr>
          <w:rFonts w:ascii="Times New Roman" w:hAnsi="Times New Roman"/>
          <w:b/>
          <w:sz w:val="24"/>
          <w:szCs w:val="24"/>
        </w:rPr>
        <w:t>10</w:t>
      </w:r>
      <w:r w:rsidRPr="00B03EAF">
        <w:rPr>
          <w:rFonts w:ascii="Times New Roman" w:hAnsi="Times New Roman"/>
          <w:b/>
          <w:sz w:val="24"/>
          <w:szCs w:val="24"/>
        </w:rPr>
        <w:t xml:space="preserve"> (</w:t>
      </w:r>
      <w:r w:rsidR="00292406">
        <w:rPr>
          <w:rFonts w:ascii="Times New Roman" w:hAnsi="Times New Roman"/>
          <w:b/>
          <w:sz w:val="24"/>
          <w:szCs w:val="24"/>
        </w:rPr>
        <w:t>on</w:t>
      </w:r>
      <w:r w:rsidRPr="00B03EAF">
        <w:rPr>
          <w:rFonts w:ascii="Times New Roman" w:hAnsi="Times New Roman"/>
          <w:b/>
          <w:sz w:val="24"/>
          <w:szCs w:val="24"/>
        </w:rPr>
        <w:t xml:space="preserve">) iş günü içerisinde arızalı ürünün özelliğine sahip yeni ve sıfır bir ürün temin edecek ve Alıcının kullanımı için teslim edecektir. </w:t>
      </w:r>
    </w:p>
    <w:p w14:paraId="2E1FDB30" w14:textId="77777777" w:rsidR="00C05811" w:rsidRPr="002E73C3" w:rsidRDefault="00985772">
      <w:pPr>
        <w:spacing w:before="120"/>
        <w:jc w:val="both"/>
        <w:rPr>
          <w:b/>
          <w:bCs/>
          <w:color w:val="auto"/>
        </w:rPr>
      </w:pPr>
      <w:r w:rsidRPr="002E73C3">
        <w:rPr>
          <w:b/>
          <w:bCs/>
          <w:color w:val="auto"/>
        </w:rPr>
        <w:t>Madde 17 - Eğitim</w:t>
      </w:r>
    </w:p>
    <w:p w14:paraId="17288F7D" w14:textId="77777777" w:rsidR="00C05811" w:rsidRPr="002E73C3" w:rsidRDefault="00985772">
      <w:pPr>
        <w:jc w:val="both"/>
        <w:rPr>
          <w:b/>
          <w:bCs/>
          <w:color w:val="auto"/>
        </w:rPr>
      </w:pPr>
      <w:r w:rsidRPr="002E73C3">
        <w:rPr>
          <w:b/>
          <w:bCs/>
          <w:color w:val="auto"/>
        </w:rPr>
        <w:t xml:space="preserve">17.1. </w:t>
      </w:r>
      <w:r w:rsidR="0036166B" w:rsidRPr="002E73C3">
        <w:rPr>
          <w:b/>
          <w:bCs/>
          <w:color w:val="auto"/>
        </w:rPr>
        <w:t>Kurumun uygun gördüğü gün ve personel sayısına göre eğitim verilecektir.</w:t>
      </w:r>
      <w:r w:rsidRPr="002E73C3">
        <w:rPr>
          <w:b/>
          <w:bCs/>
          <w:color w:val="auto"/>
        </w:rPr>
        <w:t xml:space="preserve"> </w:t>
      </w:r>
    </w:p>
    <w:p w14:paraId="0A157A17" w14:textId="77777777" w:rsidR="00C05811" w:rsidRPr="002E73C3" w:rsidRDefault="00985772">
      <w:pPr>
        <w:spacing w:before="120"/>
        <w:jc w:val="both"/>
        <w:rPr>
          <w:b/>
          <w:bCs/>
          <w:color w:val="auto"/>
        </w:rPr>
      </w:pPr>
      <w:r w:rsidRPr="002E73C3">
        <w:rPr>
          <w:b/>
          <w:bCs/>
          <w:color w:val="auto"/>
        </w:rPr>
        <w:t>Madde 18 - Yeni model</w:t>
      </w:r>
    </w:p>
    <w:p w14:paraId="74F9895D" w14:textId="77777777" w:rsidR="00C05811" w:rsidRPr="002E73C3" w:rsidRDefault="00985772">
      <w:pPr>
        <w:jc w:val="both"/>
        <w:rPr>
          <w:b/>
          <w:bCs/>
          <w:color w:val="auto"/>
        </w:rPr>
      </w:pPr>
      <w:r w:rsidRPr="002E73C3">
        <w:rPr>
          <w:b/>
          <w:bCs/>
          <w:color w:val="auto"/>
        </w:rPr>
        <w:t>Sözleşme konusu malın özelliği gereği yeni tasarlanan veya üretilen modeline dönüştürülme imkânının mevcut olması halinde; mevcut teknik şartnameye uygun olması, bu değişiklik sebebiyle</w:t>
      </w:r>
      <w:r w:rsidR="00B03EAF">
        <w:rPr>
          <w:b/>
          <w:bCs/>
          <w:color w:val="auto"/>
        </w:rPr>
        <w:t xml:space="preserve"> Yüklenici tarafından</w:t>
      </w:r>
      <w:r w:rsidRPr="002E73C3">
        <w:rPr>
          <w:b/>
          <w:bCs/>
          <w:color w:val="auto"/>
        </w:rPr>
        <w:t xml:space="preserve"> fiyat farkı veya ek bir maliyet talep edilmemesi ve İdare ile Yüklenicinin mutabakatı halinde, alım konusu mal yeni tasarlanan veya üretilen modeli ile değiştirilebilir. </w:t>
      </w:r>
    </w:p>
    <w:p w14:paraId="241799CA" w14:textId="77777777" w:rsidR="00C05811" w:rsidRPr="002E73C3" w:rsidRDefault="00985772">
      <w:pPr>
        <w:spacing w:before="120"/>
        <w:jc w:val="both"/>
        <w:rPr>
          <w:b/>
          <w:bCs/>
          <w:color w:val="auto"/>
        </w:rPr>
      </w:pPr>
      <w:r w:rsidRPr="002E73C3">
        <w:rPr>
          <w:b/>
          <w:bCs/>
          <w:color w:val="auto"/>
        </w:rPr>
        <w:t>Madde 19 - Ambalajlama</w:t>
      </w:r>
    </w:p>
    <w:p w14:paraId="3873AE87" w14:textId="77777777" w:rsidR="00C05811" w:rsidRPr="002E73C3" w:rsidRDefault="00985772">
      <w:pPr>
        <w:jc w:val="both"/>
        <w:rPr>
          <w:b/>
          <w:bCs/>
          <w:color w:val="auto"/>
        </w:rPr>
      </w:pPr>
      <w:r w:rsidRPr="002E73C3">
        <w:rPr>
          <w:b/>
          <w:bCs/>
          <w:color w:val="auto"/>
        </w:rPr>
        <w:t xml:space="preserve">19.1. Sözleşme konusu mal, teknik şartnamesinde aksi kararlaştırılmadığı durumlarda, orijinal ambalajında teslim edilecektir. </w:t>
      </w:r>
    </w:p>
    <w:p w14:paraId="48FB4A35" w14:textId="77777777" w:rsidR="00C05811" w:rsidRPr="002E73C3" w:rsidRDefault="00985772">
      <w:pPr>
        <w:jc w:val="both"/>
        <w:rPr>
          <w:b/>
          <w:bCs/>
          <w:color w:val="auto"/>
        </w:rPr>
      </w:pPr>
      <w:r w:rsidRPr="002E73C3">
        <w:rPr>
          <w:b/>
          <w:bCs/>
          <w:color w:val="auto"/>
        </w:rPr>
        <w:t xml:space="preserve">19.2. Malın uygun şekilde ambalajlanmaması nedeniyle meydana gelebilecek ve sigorta tarafından karşılanmayan hasar, zarar ve eksiklikler Yükleniciye aittir. </w:t>
      </w:r>
    </w:p>
    <w:p w14:paraId="6B5AB2EF" w14:textId="77777777" w:rsidR="00C05811" w:rsidRPr="002E73C3" w:rsidRDefault="00985772">
      <w:pPr>
        <w:spacing w:before="120"/>
        <w:jc w:val="both"/>
        <w:rPr>
          <w:b/>
          <w:bCs/>
          <w:color w:val="auto"/>
        </w:rPr>
      </w:pPr>
      <w:r w:rsidRPr="002E73C3">
        <w:rPr>
          <w:b/>
          <w:bCs/>
          <w:color w:val="auto"/>
        </w:rPr>
        <w:t>Madde 20 - Reklam yasağı</w:t>
      </w:r>
    </w:p>
    <w:p w14:paraId="118F794E" w14:textId="77777777" w:rsidR="00C05811" w:rsidRPr="002E73C3" w:rsidRDefault="00985772">
      <w:pPr>
        <w:jc w:val="both"/>
        <w:rPr>
          <w:b/>
          <w:bCs/>
          <w:color w:val="auto"/>
        </w:rPr>
      </w:pPr>
      <w:r w:rsidRPr="002E73C3">
        <w:rPr>
          <w:b/>
          <w:bCs/>
          <w:color w:val="auto"/>
        </w:rPr>
        <w:t xml:space="preserve">Yüklenici, İdare tarafından yazılı olarak izin verilmediği sürece, temin ettiği mal ile ilgili olarak İdarenin marka ve unvanını broşür veya herhangi bir tanıtım vasıtasında kullanamaz, ilan edemez. </w:t>
      </w:r>
    </w:p>
    <w:p w14:paraId="482D7030" w14:textId="77777777" w:rsidR="00C05811" w:rsidRPr="002E73C3" w:rsidRDefault="00985772">
      <w:pPr>
        <w:spacing w:before="120"/>
        <w:jc w:val="both"/>
        <w:rPr>
          <w:b/>
          <w:bCs/>
          <w:color w:val="auto"/>
        </w:rPr>
      </w:pPr>
      <w:r w:rsidRPr="002E73C3">
        <w:rPr>
          <w:b/>
          <w:bCs/>
          <w:color w:val="auto"/>
        </w:rPr>
        <w:t>Madde 21 - Fikri ve sınai mülkiyet hakları</w:t>
      </w:r>
    </w:p>
    <w:p w14:paraId="1235CCE3" w14:textId="77777777" w:rsidR="00C05811" w:rsidRDefault="00985772">
      <w:pPr>
        <w:jc w:val="both"/>
        <w:rPr>
          <w:b/>
          <w:bCs/>
          <w:color w:val="auto"/>
        </w:rPr>
      </w:pPr>
      <w:r w:rsidRPr="002E73C3">
        <w:rPr>
          <w:b/>
          <w:bCs/>
          <w:color w:val="auto"/>
        </w:rPr>
        <w:t xml:space="preserve">21.1. Yüklenici, Sözleşme hükümlerine göre sağlayacağı mal ve montaj sistemleri ile bunların herhangi bir parçasına ait marka, patent, endüstriyel tasarım ve faydalı model hak bedellerini ödeyecektir. </w:t>
      </w:r>
    </w:p>
    <w:p w14:paraId="3501E613" w14:textId="77777777" w:rsidR="00537959" w:rsidRPr="002E73C3" w:rsidRDefault="00537959">
      <w:pPr>
        <w:jc w:val="both"/>
        <w:rPr>
          <w:b/>
          <w:bCs/>
          <w:color w:val="auto"/>
        </w:rPr>
      </w:pPr>
    </w:p>
    <w:p w14:paraId="24E436EE" w14:textId="77777777" w:rsidR="00C05811" w:rsidRPr="002E73C3" w:rsidRDefault="00985772">
      <w:pPr>
        <w:jc w:val="both"/>
        <w:rPr>
          <w:b/>
          <w:bCs/>
          <w:color w:val="auto"/>
        </w:rPr>
      </w:pPr>
      <w:r w:rsidRPr="002E73C3">
        <w:rPr>
          <w:b/>
          <w:bCs/>
          <w:color w:val="auto"/>
        </w:rPr>
        <w:t xml:space="preserve">21.2. Yüklenici üstlendiği yükümlülükleri yerine getirmesi sırasında veya getirmesi nedeniyle, ilgili mevzuat hükümleri gereğince koruma altına alınmış fikri ve/veya sınai mülkiyet konusu </w:t>
      </w:r>
      <w:r w:rsidRPr="002E73C3">
        <w:rPr>
          <w:b/>
          <w:bCs/>
          <w:color w:val="auto"/>
        </w:rPr>
        <w:lastRenderedPageBreak/>
        <w:t xml:space="preserve">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621BFBA3" w14:textId="77777777" w:rsidR="00C05811" w:rsidRPr="002E73C3" w:rsidRDefault="00985772">
      <w:pPr>
        <w:jc w:val="both"/>
        <w:rPr>
          <w:b/>
          <w:bCs/>
          <w:color w:val="auto"/>
        </w:rPr>
      </w:pPr>
      <w:r w:rsidRPr="002E73C3">
        <w:rPr>
          <w:b/>
          <w:bCs/>
          <w:color w:val="auto"/>
        </w:rPr>
        <w:t xml:space="preserve">21.3. Yüklenici, mal üzerindeki fikri ve/veya sınai mülkiyet konusu hak veya eser üzerindeki hakların lisanslarını İdare adına temin edecektir. </w:t>
      </w:r>
    </w:p>
    <w:p w14:paraId="66917860" w14:textId="77777777" w:rsidR="00C05811" w:rsidRPr="002E73C3" w:rsidRDefault="00985772">
      <w:pPr>
        <w:jc w:val="both"/>
        <w:rPr>
          <w:b/>
          <w:bCs/>
          <w:color w:val="auto"/>
        </w:rPr>
      </w:pPr>
      <w:r w:rsidRPr="002E73C3">
        <w:rPr>
          <w:b/>
          <w:bCs/>
          <w:color w:val="auto"/>
        </w:rPr>
        <w:t xml:space="preserve">21.4.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 </w:t>
      </w:r>
    </w:p>
    <w:p w14:paraId="75C3E4BF" w14:textId="77777777" w:rsidR="00C05811" w:rsidRPr="002E73C3" w:rsidRDefault="00985772">
      <w:pPr>
        <w:spacing w:before="120"/>
        <w:jc w:val="both"/>
        <w:rPr>
          <w:b/>
          <w:bCs/>
          <w:color w:val="auto"/>
        </w:rPr>
      </w:pPr>
      <w:r w:rsidRPr="002E73C3">
        <w:rPr>
          <w:b/>
          <w:bCs/>
          <w:color w:val="auto"/>
        </w:rPr>
        <w:t>Madde 22 - Sözleşmede değişiklik yapılması</w:t>
      </w:r>
    </w:p>
    <w:p w14:paraId="772B6679" w14:textId="77777777" w:rsidR="00C05811" w:rsidRPr="002E73C3" w:rsidRDefault="00985772">
      <w:pPr>
        <w:jc w:val="both"/>
        <w:rPr>
          <w:b/>
          <w:bCs/>
          <w:color w:val="auto"/>
        </w:rPr>
      </w:pPr>
      <w:r w:rsidRPr="002E73C3">
        <w:rPr>
          <w:b/>
          <w:bCs/>
          <w:color w:val="auto"/>
        </w:rPr>
        <w:t xml:space="preserve">22.1. Sözleşme imzalandıktan sonra, sözleşme bedelinin aşılmaması ve İdare ile yüklenicinin karşılıklı olarak anlaşması kaydıyla, aşağıda belirtilen hususlarda sözleşme hükümlerinde değişiklik yapılabilir: </w:t>
      </w:r>
    </w:p>
    <w:p w14:paraId="57073029" w14:textId="77777777" w:rsidR="00C05811" w:rsidRPr="002E73C3" w:rsidRDefault="00985772">
      <w:pPr>
        <w:jc w:val="both"/>
        <w:divId w:val="417868352"/>
        <w:rPr>
          <w:rFonts w:eastAsia="Times New Roman"/>
          <w:b/>
          <w:bCs/>
          <w:color w:val="auto"/>
        </w:rPr>
      </w:pPr>
      <w:r w:rsidRPr="002E73C3">
        <w:rPr>
          <w:rFonts w:eastAsia="Times New Roman"/>
          <w:b/>
          <w:bCs/>
          <w:color w:val="auto"/>
        </w:rPr>
        <w:t xml:space="preserve">a) Malın montaj veya teslim yeri. </w:t>
      </w:r>
    </w:p>
    <w:p w14:paraId="49CF66A4" w14:textId="77777777" w:rsidR="00C05811" w:rsidRPr="002E73C3" w:rsidRDefault="00985772">
      <w:pPr>
        <w:jc w:val="both"/>
        <w:divId w:val="417868352"/>
        <w:rPr>
          <w:b/>
          <w:bCs/>
          <w:color w:val="auto"/>
        </w:rPr>
      </w:pPr>
      <w:r w:rsidRPr="002E73C3">
        <w:rPr>
          <w:b/>
          <w:bCs/>
          <w:color w:val="auto"/>
        </w:rPr>
        <w:t xml:space="preserve">b) Malın süresinden önce montaj ve teslim edilmesi kaydıyla işin süresi ve bu süreye uygun olarak ödeme şartları. </w:t>
      </w:r>
    </w:p>
    <w:p w14:paraId="34A181F0" w14:textId="77777777" w:rsidR="00C05811" w:rsidRPr="002E73C3" w:rsidRDefault="00985772">
      <w:pPr>
        <w:jc w:val="both"/>
        <w:rPr>
          <w:b/>
          <w:bCs/>
          <w:color w:val="auto"/>
        </w:rPr>
      </w:pPr>
      <w:r w:rsidRPr="002E73C3">
        <w:rPr>
          <w:b/>
          <w:bCs/>
          <w:color w:val="auto"/>
        </w:rPr>
        <w:t xml:space="preserve">22.2. Bu hallerin dışında sözleşme hükümlerinde değişiklik yapılamaz ve ek sözleşme düzenlenemez. </w:t>
      </w:r>
    </w:p>
    <w:p w14:paraId="33029E4B" w14:textId="77777777" w:rsidR="00C05811" w:rsidRPr="002E73C3" w:rsidRDefault="00985772">
      <w:pPr>
        <w:spacing w:before="120"/>
        <w:jc w:val="both"/>
        <w:rPr>
          <w:b/>
          <w:bCs/>
          <w:color w:val="auto"/>
        </w:rPr>
      </w:pPr>
      <w:r w:rsidRPr="002E73C3">
        <w:rPr>
          <w:b/>
          <w:bCs/>
          <w:color w:val="auto"/>
        </w:rPr>
        <w:t>Madde 23 - Sözleşme kapsamında yaptırılabilecek ilave işler, iş eksilişi ve işin tasfiyesi</w:t>
      </w:r>
    </w:p>
    <w:p w14:paraId="067F6F61" w14:textId="77777777" w:rsidR="00C05811" w:rsidRPr="002E73C3" w:rsidRDefault="00985772">
      <w:pPr>
        <w:jc w:val="both"/>
        <w:rPr>
          <w:b/>
          <w:bCs/>
          <w:color w:val="auto"/>
        </w:rPr>
      </w:pPr>
      <w:r w:rsidRPr="002E73C3">
        <w:rPr>
          <w:b/>
          <w:bCs/>
          <w:color w:val="auto"/>
        </w:rPr>
        <w:t xml:space="preserve">23.1. Öngörülemeyen durumlar nedeniyle iş artışının zorunlu olması halinde, işin; </w:t>
      </w:r>
    </w:p>
    <w:p w14:paraId="61E07E54" w14:textId="77777777" w:rsidR="00C05811" w:rsidRPr="002E73C3" w:rsidRDefault="00985772">
      <w:pPr>
        <w:jc w:val="both"/>
        <w:divId w:val="2102988189"/>
        <w:rPr>
          <w:rFonts w:eastAsia="Times New Roman"/>
          <w:b/>
          <w:bCs/>
          <w:color w:val="auto"/>
        </w:rPr>
      </w:pPr>
      <w:r w:rsidRPr="002E73C3">
        <w:rPr>
          <w:rFonts w:eastAsia="Times New Roman"/>
          <w:b/>
          <w:bCs/>
          <w:color w:val="auto"/>
        </w:rPr>
        <w:t xml:space="preserve">a) Sözleşmeye konu alım içinde kalması, </w:t>
      </w:r>
    </w:p>
    <w:p w14:paraId="7C5B4F27" w14:textId="77777777" w:rsidR="00C05811" w:rsidRPr="002E73C3" w:rsidRDefault="00EA5972" w:rsidP="00EA5972">
      <w:pPr>
        <w:jc w:val="both"/>
        <w:divId w:val="2102988189"/>
        <w:rPr>
          <w:b/>
          <w:bCs/>
          <w:color w:val="auto"/>
        </w:rPr>
      </w:pPr>
      <w:r>
        <w:rPr>
          <w:b/>
          <w:bCs/>
          <w:color w:val="auto"/>
        </w:rPr>
        <w:t>b) İdare</w:t>
      </w:r>
      <w:r w:rsidR="00116C43" w:rsidRPr="002E73C3">
        <w:rPr>
          <w:b/>
          <w:bCs/>
          <w:color w:val="auto"/>
        </w:rPr>
        <w:t xml:space="preserve"> sözleşme bedelinin % 100 'ü</w:t>
      </w:r>
      <w:r w:rsidR="00985772" w:rsidRPr="002E73C3">
        <w:rPr>
          <w:b/>
          <w:bCs/>
          <w:color w:val="auto"/>
        </w:rPr>
        <w:t xml:space="preserve"> kadar oran dahilinde, süre hariç sözleşme ve ihale dokümanındaki hükümler çerçevesinde ilave iş aynı Yükleniciye yaptırılabilir. </w:t>
      </w:r>
    </w:p>
    <w:p w14:paraId="55F887EC" w14:textId="77777777" w:rsidR="00C05811" w:rsidRPr="002E73C3" w:rsidRDefault="00985772">
      <w:pPr>
        <w:jc w:val="both"/>
        <w:rPr>
          <w:b/>
          <w:bCs/>
          <w:color w:val="auto"/>
        </w:rPr>
      </w:pPr>
      <w:r w:rsidRPr="002E73C3">
        <w:rPr>
          <w:b/>
          <w:bCs/>
          <w:color w:val="auto"/>
        </w:rPr>
        <w:t xml:space="preserve">23.2. 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3A835335" w14:textId="77777777" w:rsidR="00C05811" w:rsidRPr="002E73C3" w:rsidRDefault="00985772">
      <w:pPr>
        <w:jc w:val="both"/>
        <w:rPr>
          <w:b/>
          <w:bCs/>
          <w:color w:val="auto"/>
        </w:rPr>
      </w:pPr>
      <w:r w:rsidRPr="002E73C3">
        <w:rPr>
          <w:b/>
          <w:bCs/>
          <w:color w:val="auto"/>
        </w:rPr>
        <w:t xml:space="preserve">23.3. Bu ihalede, İdare tarafından </w:t>
      </w:r>
      <w:r w:rsidR="00292406">
        <w:rPr>
          <w:b/>
          <w:bCs/>
          <w:color w:val="auto"/>
        </w:rPr>
        <w:t xml:space="preserve">%100’e kadar </w:t>
      </w:r>
      <w:r w:rsidRPr="002E73C3">
        <w:rPr>
          <w:b/>
          <w:bCs/>
          <w:color w:val="auto"/>
        </w:rPr>
        <w:t xml:space="preserve">iş eksilişi yapılabilir. </w:t>
      </w:r>
    </w:p>
    <w:p w14:paraId="5B1BF65D" w14:textId="77777777" w:rsidR="00C05811" w:rsidRPr="002E73C3" w:rsidRDefault="00985772">
      <w:pPr>
        <w:spacing w:before="120"/>
        <w:jc w:val="both"/>
        <w:rPr>
          <w:b/>
          <w:bCs/>
          <w:color w:val="auto"/>
        </w:rPr>
      </w:pPr>
      <w:r w:rsidRPr="002E73C3">
        <w:rPr>
          <w:b/>
          <w:bCs/>
          <w:color w:val="auto"/>
        </w:rPr>
        <w:t>Madde 24 - Süre uzatımı verilebilecek haller ve şartları</w:t>
      </w:r>
    </w:p>
    <w:p w14:paraId="5AC72D05" w14:textId="77777777" w:rsidR="00C05811" w:rsidRPr="002E73C3" w:rsidRDefault="00985772">
      <w:pPr>
        <w:jc w:val="both"/>
        <w:rPr>
          <w:b/>
          <w:bCs/>
          <w:color w:val="auto"/>
        </w:rPr>
      </w:pPr>
      <w:r w:rsidRPr="002E73C3">
        <w:rPr>
          <w:b/>
          <w:bCs/>
          <w:color w:val="auto"/>
        </w:rPr>
        <w:t xml:space="preserve">24.1. Mücbir sebepler nedeniyle süre uzatımı verilebilecek haller aşağıda sayılmıştır. </w:t>
      </w:r>
    </w:p>
    <w:p w14:paraId="2616ED7D" w14:textId="77777777" w:rsidR="00C05811" w:rsidRPr="002E73C3" w:rsidRDefault="00985772">
      <w:pPr>
        <w:jc w:val="both"/>
        <w:rPr>
          <w:b/>
          <w:bCs/>
          <w:color w:val="auto"/>
        </w:rPr>
      </w:pPr>
      <w:r w:rsidRPr="002E73C3">
        <w:rPr>
          <w:b/>
          <w:bCs/>
          <w:color w:val="auto"/>
        </w:rPr>
        <w:t xml:space="preserve">24.1.1. Mücbir sebepler: </w:t>
      </w:r>
    </w:p>
    <w:p w14:paraId="58A191A0" w14:textId="77777777" w:rsidR="00C05811" w:rsidRPr="002E73C3" w:rsidRDefault="00985772">
      <w:pPr>
        <w:jc w:val="both"/>
        <w:divId w:val="982999527"/>
        <w:rPr>
          <w:rFonts w:eastAsia="Times New Roman"/>
          <w:b/>
          <w:bCs/>
          <w:color w:val="auto"/>
        </w:rPr>
      </w:pPr>
      <w:r w:rsidRPr="002E73C3">
        <w:rPr>
          <w:rFonts w:eastAsia="Times New Roman"/>
          <w:b/>
          <w:bCs/>
          <w:color w:val="auto"/>
        </w:rPr>
        <w:t xml:space="preserve">a) Doğal afetler. </w:t>
      </w:r>
    </w:p>
    <w:p w14:paraId="495C9053" w14:textId="77777777" w:rsidR="00C05811" w:rsidRPr="002E73C3" w:rsidRDefault="00985772">
      <w:pPr>
        <w:jc w:val="both"/>
        <w:divId w:val="982999527"/>
        <w:rPr>
          <w:b/>
          <w:bCs/>
          <w:color w:val="auto"/>
        </w:rPr>
      </w:pPr>
      <w:r w:rsidRPr="002E73C3">
        <w:rPr>
          <w:b/>
          <w:bCs/>
          <w:color w:val="auto"/>
        </w:rPr>
        <w:t xml:space="preserve">b) Kanuni grev. </w:t>
      </w:r>
    </w:p>
    <w:p w14:paraId="7F199AE3" w14:textId="77777777" w:rsidR="00C05811" w:rsidRPr="002E73C3" w:rsidRDefault="00985772">
      <w:pPr>
        <w:jc w:val="both"/>
        <w:divId w:val="982999527"/>
        <w:rPr>
          <w:b/>
          <w:bCs/>
          <w:color w:val="auto"/>
        </w:rPr>
      </w:pPr>
      <w:r w:rsidRPr="002E73C3">
        <w:rPr>
          <w:b/>
          <w:bCs/>
          <w:color w:val="auto"/>
        </w:rPr>
        <w:t xml:space="preserve">c) Genel salgın hastalık. </w:t>
      </w:r>
    </w:p>
    <w:p w14:paraId="1457F565" w14:textId="77777777" w:rsidR="00C05811" w:rsidRPr="002E73C3" w:rsidRDefault="00985772">
      <w:pPr>
        <w:jc w:val="both"/>
        <w:divId w:val="982999527"/>
        <w:rPr>
          <w:b/>
          <w:bCs/>
          <w:color w:val="auto"/>
        </w:rPr>
      </w:pPr>
      <w:r w:rsidRPr="002E73C3">
        <w:rPr>
          <w:b/>
          <w:bCs/>
          <w:color w:val="auto"/>
        </w:rPr>
        <w:t xml:space="preserve">ç) Kısmi veya genel seferberlik ilanı. </w:t>
      </w:r>
    </w:p>
    <w:p w14:paraId="0D6DF225" w14:textId="77777777" w:rsidR="00C05811" w:rsidRPr="002E73C3" w:rsidRDefault="00985772">
      <w:pPr>
        <w:jc w:val="both"/>
        <w:divId w:val="982999527"/>
        <w:rPr>
          <w:b/>
          <w:bCs/>
          <w:color w:val="auto"/>
        </w:rPr>
      </w:pPr>
      <w:r w:rsidRPr="002E73C3">
        <w:rPr>
          <w:b/>
          <w:bCs/>
          <w:color w:val="auto"/>
        </w:rPr>
        <w:t xml:space="preserve">d) Gerektiğinde Kamu İhale Kurumu tarafından belirlenecek benzeri diğer haller. </w:t>
      </w:r>
    </w:p>
    <w:p w14:paraId="4DEF2FBC" w14:textId="77777777" w:rsidR="00C05811" w:rsidRPr="002E73C3" w:rsidRDefault="00985772">
      <w:pPr>
        <w:jc w:val="both"/>
        <w:rPr>
          <w:b/>
          <w:bCs/>
          <w:color w:val="auto"/>
        </w:rPr>
      </w:pPr>
      <w:r w:rsidRPr="002E73C3">
        <w:rPr>
          <w:b/>
          <w:bCs/>
          <w:color w:val="auto"/>
        </w:rPr>
        <w:t xml:space="preserve">24.1.2. Yukarıda belirtilen hallerin mücbir sebep olarak kabul edilmesi ve yükleniciye süre uzatımı verilebilmesi için, mücbir sebep olarak kabul edilecek durumun; </w:t>
      </w:r>
    </w:p>
    <w:p w14:paraId="6C072546" w14:textId="77777777" w:rsidR="00C05811" w:rsidRPr="002E73C3" w:rsidRDefault="00985772">
      <w:pPr>
        <w:jc w:val="both"/>
        <w:divId w:val="4329104"/>
        <w:rPr>
          <w:rFonts w:eastAsia="Times New Roman"/>
          <w:b/>
          <w:bCs/>
          <w:color w:val="auto"/>
        </w:rPr>
      </w:pPr>
      <w:r w:rsidRPr="002E73C3">
        <w:rPr>
          <w:rFonts w:eastAsia="Times New Roman"/>
          <w:b/>
          <w:bCs/>
          <w:color w:val="auto"/>
        </w:rPr>
        <w:t xml:space="preserve">a) Yüklenicinin kusurundan kaynaklanmamış olması, </w:t>
      </w:r>
    </w:p>
    <w:p w14:paraId="692DD06F" w14:textId="77777777" w:rsidR="00C05811" w:rsidRPr="002E73C3" w:rsidRDefault="00985772">
      <w:pPr>
        <w:jc w:val="both"/>
        <w:divId w:val="4329104"/>
        <w:rPr>
          <w:b/>
          <w:bCs/>
          <w:color w:val="auto"/>
        </w:rPr>
      </w:pPr>
      <w:r w:rsidRPr="002E73C3">
        <w:rPr>
          <w:b/>
          <w:bCs/>
          <w:color w:val="auto"/>
        </w:rPr>
        <w:t xml:space="preserve">b) Taahhüdün yerine getirilmesine engel nitelikte olması, </w:t>
      </w:r>
    </w:p>
    <w:p w14:paraId="1DA222A5" w14:textId="77777777" w:rsidR="00C05811" w:rsidRPr="002E73C3" w:rsidRDefault="00985772">
      <w:pPr>
        <w:jc w:val="both"/>
        <w:divId w:val="4329104"/>
        <w:rPr>
          <w:b/>
          <w:bCs/>
          <w:color w:val="auto"/>
        </w:rPr>
      </w:pPr>
      <w:r w:rsidRPr="002E73C3">
        <w:rPr>
          <w:b/>
          <w:bCs/>
          <w:color w:val="auto"/>
        </w:rPr>
        <w:t xml:space="preserve">c) Yüklenicinin bu engeli ortadan kaldırmaya gücünün yetmemesi, </w:t>
      </w:r>
    </w:p>
    <w:p w14:paraId="7017D221" w14:textId="77777777" w:rsidR="00C05811" w:rsidRPr="002E73C3" w:rsidRDefault="00985772">
      <w:pPr>
        <w:jc w:val="both"/>
        <w:divId w:val="4329104"/>
        <w:rPr>
          <w:b/>
          <w:bCs/>
          <w:color w:val="auto"/>
        </w:rPr>
      </w:pPr>
      <w:r w:rsidRPr="002E73C3">
        <w:rPr>
          <w:b/>
          <w:bCs/>
          <w:color w:val="auto"/>
        </w:rPr>
        <w:t xml:space="preserve">ç) Mücbir sebebin meydana geldiği tarihi izleyen yirmi gün içinde yüklenicinin İdareye yazılı olarak bildirimde bulunması, </w:t>
      </w:r>
    </w:p>
    <w:p w14:paraId="5CE5330C" w14:textId="77777777" w:rsidR="00C05811" w:rsidRPr="002E73C3" w:rsidRDefault="00985772">
      <w:pPr>
        <w:jc w:val="both"/>
        <w:divId w:val="4329104"/>
        <w:rPr>
          <w:b/>
          <w:bCs/>
          <w:color w:val="auto"/>
        </w:rPr>
      </w:pPr>
      <w:r w:rsidRPr="002E73C3">
        <w:rPr>
          <w:b/>
          <w:bCs/>
          <w:color w:val="auto"/>
        </w:rPr>
        <w:t xml:space="preserve">d) Yetkili merciler tarafından belgelendirilmesi, </w:t>
      </w:r>
    </w:p>
    <w:p w14:paraId="5FE44553" w14:textId="77777777" w:rsidR="00C05811" w:rsidRPr="002E73C3" w:rsidRDefault="00985772">
      <w:pPr>
        <w:jc w:val="both"/>
        <w:rPr>
          <w:b/>
          <w:bCs/>
          <w:color w:val="auto"/>
        </w:rPr>
      </w:pPr>
      <w:r w:rsidRPr="002E73C3">
        <w:rPr>
          <w:b/>
          <w:bCs/>
          <w:color w:val="auto"/>
        </w:rPr>
        <w:t xml:space="preserve">zorunludur. </w:t>
      </w:r>
    </w:p>
    <w:p w14:paraId="5344658E" w14:textId="77777777" w:rsidR="00C05811" w:rsidRPr="002E73C3" w:rsidRDefault="00985772">
      <w:pPr>
        <w:jc w:val="both"/>
        <w:rPr>
          <w:b/>
          <w:bCs/>
          <w:color w:val="auto"/>
        </w:rPr>
      </w:pPr>
      <w:r w:rsidRPr="002E73C3">
        <w:rPr>
          <w:b/>
          <w:bCs/>
          <w:color w:val="auto"/>
        </w:rPr>
        <w:t xml:space="preserve">24.2. İdareden kaynaklanan nedenlerle süre uzatımı verilecek haller </w:t>
      </w:r>
    </w:p>
    <w:p w14:paraId="01F8E1B7" w14:textId="77777777" w:rsidR="00C05811" w:rsidRPr="002E73C3" w:rsidRDefault="00985772">
      <w:pPr>
        <w:jc w:val="both"/>
        <w:rPr>
          <w:b/>
          <w:bCs/>
          <w:color w:val="auto"/>
        </w:rPr>
      </w:pPr>
      <w:r w:rsidRPr="002E73C3">
        <w:rPr>
          <w:b/>
          <w:bCs/>
          <w:color w:val="auto"/>
        </w:rPr>
        <w:t xml:space="preserve">24.2.1. İdarenin sözleşmenin ifasına ilişkin yükümlülüklerini yüklenicinin kusuru olmaksızın, öngörülen süreler içinde yerine getirmemesi ve bu sebeple sorumluluğu yükleniciye ait olmayan </w:t>
      </w:r>
      <w:r w:rsidRPr="002E73C3">
        <w:rPr>
          <w:b/>
          <w:bCs/>
          <w:color w:val="auto"/>
        </w:rPr>
        <w:lastRenderedPageBreak/>
        <w:t xml:space="preserve">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14:paraId="43F7D6E3" w14:textId="77777777" w:rsidR="00C05811" w:rsidRPr="002E73C3" w:rsidRDefault="00985772">
      <w:pPr>
        <w:jc w:val="both"/>
        <w:rPr>
          <w:b/>
          <w:bCs/>
          <w:color w:val="auto"/>
        </w:rPr>
      </w:pPr>
      <w:r w:rsidRPr="002E73C3">
        <w:rPr>
          <w:b/>
          <w:bCs/>
          <w:color w:val="auto"/>
        </w:rPr>
        <w:t xml:space="preserve">24.2.2. Yükleniciye süre uzatımı verilmesi halinde, yüklenici yeni teslim sürelerini gösterir teslim programını en geç beş iş günü içinde İdareye bildirir. </w:t>
      </w:r>
    </w:p>
    <w:p w14:paraId="15FB9F28" w14:textId="77777777" w:rsidR="00C05811" w:rsidRPr="002E73C3" w:rsidRDefault="00985772">
      <w:pPr>
        <w:jc w:val="both"/>
        <w:rPr>
          <w:b/>
          <w:bCs/>
          <w:color w:val="auto"/>
        </w:rPr>
      </w:pPr>
      <w:r w:rsidRPr="002E73C3">
        <w:rPr>
          <w:b/>
          <w:bCs/>
          <w:color w:val="auto"/>
        </w:rPr>
        <w:t xml:space="preserve">24.3. İş artışı yapılması durumunda işin süresi, bu artışla orantılı olarak işin ilgili kısmı veya tamamı için uzatılır. </w:t>
      </w:r>
    </w:p>
    <w:p w14:paraId="71158018" w14:textId="77777777" w:rsidR="00C05811" w:rsidRPr="002E73C3" w:rsidRDefault="00985772">
      <w:pPr>
        <w:spacing w:before="120"/>
        <w:jc w:val="both"/>
        <w:rPr>
          <w:b/>
          <w:bCs/>
          <w:color w:val="auto"/>
        </w:rPr>
      </w:pPr>
      <w:r w:rsidRPr="002E73C3">
        <w:rPr>
          <w:b/>
          <w:bCs/>
          <w:color w:val="auto"/>
        </w:rPr>
        <w:t>Madde 25 - Sigorta</w:t>
      </w:r>
    </w:p>
    <w:p w14:paraId="60E00C42" w14:textId="77777777" w:rsidR="0045138C" w:rsidRPr="002E73C3" w:rsidRDefault="0045138C" w:rsidP="0045138C">
      <w:pPr>
        <w:tabs>
          <w:tab w:val="left" w:pos="1008"/>
          <w:tab w:val="left" w:pos="8064"/>
        </w:tabs>
        <w:jc w:val="both"/>
        <w:rPr>
          <w:b/>
          <w:color w:val="auto"/>
        </w:rPr>
      </w:pPr>
      <w:r w:rsidRPr="002E73C3">
        <w:rPr>
          <w:b/>
          <w:color w:val="auto"/>
        </w:rPr>
        <w:t xml:space="preserve">III. Şahıs Mali Mesuliyet ile Mali Mesuliyet Sigortaları Yüklenici tarafından yaptırılacaktır. </w:t>
      </w:r>
    </w:p>
    <w:p w14:paraId="0E431D6A" w14:textId="77777777" w:rsidR="00C05811" w:rsidRPr="002E73C3" w:rsidRDefault="00985772">
      <w:pPr>
        <w:spacing w:before="120"/>
        <w:jc w:val="both"/>
        <w:rPr>
          <w:b/>
          <w:bCs/>
          <w:color w:val="auto"/>
        </w:rPr>
      </w:pPr>
      <w:r w:rsidRPr="002E73C3">
        <w:rPr>
          <w:b/>
          <w:bCs/>
          <w:color w:val="auto"/>
        </w:rPr>
        <w:t>Madde 2</w:t>
      </w:r>
      <w:r w:rsidR="00D2222A" w:rsidRPr="002E73C3">
        <w:rPr>
          <w:b/>
          <w:bCs/>
          <w:color w:val="auto"/>
        </w:rPr>
        <w:t>6</w:t>
      </w:r>
      <w:r w:rsidRPr="002E73C3">
        <w:rPr>
          <w:b/>
          <w:bCs/>
          <w:color w:val="auto"/>
        </w:rPr>
        <w:t xml:space="preserve"> - Bildirimler, olurlar, onaylar, belgeler ve tespitler</w:t>
      </w:r>
    </w:p>
    <w:p w14:paraId="3FCC3264" w14:textId="77777777" w:rsidR="00C05811" w:rsidRPr="002E73C3" w:rsidRDefault="00D2222A">
      <w:pPr>
        <w:jc w:val="both"/>
        <w:rPr>
          <w:b/>
          <w:bCs/>
          <w:color w:val="auto"/>
        </w:rPr>
      </w:pPr>
      <w:r w:rsidRPr="002E73C3">
        <w:rPr>
          <w:b/>
          <w:bCs/>
          <w:color w:val="auto"/>
        </w:rPr>
        <w:t>26</w:t>
      </w:r>
      <w:r w:rsidR="00985772" w:rsidRPr="002E73C3">
        <w:rPr>
          <w:b/>
          <w:bCs/>
          <w:color w:val="auto"/>
        </w:rPr>
        <w:t xml:space="preserve">.1.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17B5F9BA" w14:textId="77777777" w:rsidR="00C05811" w:rsidRPr="002E73C3" w:rsidRDefault="00D2222A">
      <w:pPr>
        <w:jc w:val="both"/>
        <w:rPr>
          <w:b/>
          <w:bCs/>
          <w:color w:val="auto"/>
        </w:rPr>
      </w:pPr>
      <w:r w:rsidRPr="002E73C3">
        <w:rPr>
          <w:b/>
          <w:bCs/>
          <w:color w:val="auto"/>
        </w:rPr>
        <w:t>26</w:t>
      </w:r>
      <w:r w:rsidR="00985772" w:rsidRPr="002E73C3">
        <w:rPr>
          <w:b/>
          <w:bCs/>
          <w:color w:val="auto"/>
        </w:rPr>
        <w:t xml:space="preserve">.2. İdare veya Yüklenici, sözleşmenin yürütülmesi ve/veya malın teslim edilmesine ilişkin tespit yapılmasını gerektiren durumlarda, bu tespiti yazılı olarak yapar veya yaptırır ve tutanağa bağlar. </w:t>
      </w:r>
    </w:p>
    <w:p w14:paraId="3B3A0E6A" w14:textId="77777777" w:rsidR="00C05811" w:rsidRPr="002E73C3" w:rsidRDefault="00985772">
      <w:pPr>
        <w:spacing w:before="120"/>
        <w:jc w:val="both"/>
        <w:rPr>
          <w:b/>
          <w:bCs/>
          <w:color w:val="auto"/>
        </w:rPr>
      </w:pPr>
      <w:r w:rsidRPr="002E73C3">
        <w:rPr>
          <w:b/>
          <w:bCs/>
          <w:color w:val="auto"/>
        </w:rPr>
        <w:t>Madde 2</w:t>
      </w:r>
      <w:r w:rsidR="00D2222A" w:rsidRPr="002E73C3">
        <w:rPr>
          <w:b/>
          <w:bCs/>
          <w:color w:val="auto"/>
        </w:rPr>
        <w:t>7</w:t>
      </w:r>
      <w:r w:rsidRPr="002E73C3">
        <w:rPr>
          <w:b/>
          <w:bCs/>
          <w:color w:val="auto"/>
        </w:rPr>
        <w:t xml:space="preserve"> - Yüklenicinin vekili</w:t>
      </w:r>
    </w:p>
    <w:p w14:paraId="3D47DB0A" w14:textId="77777777" w:rsidR="00C05811" w:rsidRPr="002E73C3" w:rsidRDefault="00D2222A">
      <w:pPr>
        <w:jc w:val="both"/>
        <w:rPr>
          <w:b/>
          <w:bCs/>
          <w:color w:val="auto"/>
        </w:rPr>
      </w:pPr>
      <w:r w:rsidRPr="002E73C3">
        <w:rPr>
          <w:b/>
          <w:bCs/>
          <w:color w:val="auto"/>
        </w:rPr>
        <w:t>27</w:t>
      </w:r>
      <w:r w:rsidR="00985772" w:rsidRPr="002E73C3">
        <w:rPr>
          <w:b/>
          <w:bCs/>
          <w:color w:val="auto"/>
        </w:rPr>
        <w:t xml:space="preserve">.1.Yüklenici, bu sözleşmeden kaynaklanan yükümlülüklerini yerine getirirken İdarenin onayı ile sorumlu bir vekil atayabilir. Bu durumda Yüklenici, sözleşmenin imzalanmasından sonra İdarenin uygun göreceği bildirim süreleri ve koşullar dahilinde noterlikçe tanzim edilecek yetki belgesi ile birlikte yetkili temsilcisinin (yüklenici vekili) adi, soyadı, adres ve telefonlarını İdareye bildirmekle yükümlüdür. </w:t>
      </w:r>
    </w:p>
    <w:p w14:paraId="08AAE301" w14:textId="77777777" w:rsidR="00C05811" w:rsidRPr="002E73C3" w:rsidRDefault="00D2222A">
      <w:pPr>
        <w:jc w:val="both"/>
        <w:rPr>
          <w:b/>
          <w:bCs/>
          <w:color w:val="auto"/>
        </w:rPr>
      </w:pPr>
      <w:r w:rsidRPr="002E73C3">
        <w:rPr>
          <w:b/>
          <w:bCs/>
          <w:color w:val="auto"/>
        </w:rPr>
        <w:t>27</w:t>
      </w:r>
      <w:r w:rsidR="00985772" w:rsidRPr="002E73C3">
        <w:rPr>
          <w:b/>
          <w:bCs/>
          <w:color w:val="auto"/>
        </w:rPr>
        <w:t xml:space="preserve">.2. Yüklenici vekili, muayene ve kabul işlemleri ya da montaj işlemleri sırasında, İdarenin yetkili birimleri veya komisyonları ile birlikte çalışacaktır. </w:t>
      </w:r>
    </w:p>
    <w:p w14:paraId="1ED36512" w14:textId="77777777" w:rsidR="00C05811" w:rsidRPr="002E73C3" w:rsidRDefault="00D2222A">
      <w:pPr>
        <w:spacing w:before="120"/>
        <w:jc w:val="both"/>
        <w:rPr>
          <w:b/>
          <w:bCs/>
          <w:color w:val="auto"/>
        </w:rPr>
      </w:pPr>
      <w:r w:rsidRPr="002E73C3">
        <w:rPr>
          <w:b/>
          <w:bCs/>
          <w:color w:val="auto"/>
        </w:rPr>
        <w:t>Madde 28</w:t>
      </w:r>
      <w:r w:rsidR="00985772" w:rsidRPr="002E73C3">
        <w:rPr>
          <w:b/>
          <w:bCs/>
          <w:color w:val="auto"/>
        </w:rPr>
        <w:t xml:space="preserve"> - Denetim, muayene ve kabul işlemleri</w:t>
      </w:r>
    </w:p>
    <w:p w14:paraId="2ED936DC" w14:textId="77777777" w:rsidR="003C07D8" w:rsidRDefault="002E73C3" w:rsidP="002E73C3">
      <w:pPr>
        <w:spacing w:before="120"/>
        <w:rPr>
          <w:rFonts w:eastAsia="Times New Roman"/>
          <w:b/>
          <w:bCs/>
          <w:color w:val="auto"/>
        </w:rPr>
      </w:pPr>
      <w:r w:rsidRPr="003C07D8">
        <w:rPr>
          <w:rFonts w:eastAsia="Times New Roman"/>
          <w:b/>
          <w:bCs/>
          <w:color w:val="auto"/>
        </w:rPr>
        <w:t>- Muayene Komisyonu gerek duyduğu serumlardan her seri için yeterli sayıda numune alarak analiz için gönderebilecek, analiz ücreti satıcı firmaya ait olacaktır. Analiz sebebi ile eksilen stok firma tarafından tamamlanacaktır.</w:t>
      </w:r>
      <w:r w:rsidRPr="003C07D8">
        <w:rPr>
          <w:rFonts w:eastAsia="Times New Roman"/>
          <w:b/>
          <w:bCs/>
          <w:color w:val="auto"/>
        </w:rPr>
        <w:br/>
        <w:t>- Muayene kabul komisyonu gerek duyduğu zaman gerek ürünlerin kabulünde, gerekse ürünlerin kullanımı sırasında belirli aralıklarla her seriden numune alıp Sağlık Bakanlığı Türkiye İlaç ve Tıbbi Cihaz Kurumu Analiz ve Kontrol Laboratuarlarına analiz için gönderebilecek; analiz sonucunun uygunluğuna bakılmaksızın analiz ücreti ve gönderilecek numune kadar ürün firma tarafından karşılanacaktır.</w:t>
      </w:r>
      <w:r w:rsidRPr="003C07D8">
        <w:rPr>
          <w:rFonts w:eastAsia="Times New Roman"/>
          <w:b/>
          <w:bCs/>
          <w:color w:val="auto"/>
        </w:rPr>
        <w:br/>
        <w:t>- Muayene Komisyonu gerek duyduğu serumlardan her seri için yeterli sayıda numune alarak analiz için gönderebilecek, analiz ücreti satıcı firmaya ait olacaktır. Analiz sebebi ile eksilen stok firma tarafından tamamlanacaktır.</w:t>
      </w:r>
      <w:r w:rsidRPr="003C07D8">
        <w:rPr>
          <w:rFonts w:eastAsia="Times New Roman"/>
          <w:b/>
          <w:bCs/>
          <w:color w:val="auto"/>
        </w:rPr>
        <w:br/>
        <w:t>- Muayene kabul komisyonu gerek duyduğu zaman gerek ürünlerin kabulünde, gerekse ürünlerin kullanımı sırasında belirli aralıklarla her seriden numune alıp Sağlık Bakanlığı Türkiye İlaç ve Tıbbi Cihaz Kurumu Analiz ve Kontrol Laboratuarlarına analiz için gönderebilecek; analiz sonucunun uygunluğuna bakılmaksızın analiz ücreti ve gönderilecek numune kadar ürün firma tarafından karşılanacaktır.</w:t>
      </w:r>
    </w:p>
    <w:p w14:paraId="5E1A6F29" w14:textId="77777777" w:rsidR="003C07D8" w:rsidRDefault="003C07D8" w:rsidP="002E73C3">
      <w:pPr>
        <w:spacing w:before="120"/>
        <w:rPr>
          <w:rFonts w:eastAsia="Times New Roman"/>
          <w:b/>
          <w:bCs/>
          <w:color w:val="auto"/>
        </w:rPr>
      </w:pPr>
      <w:r>
        <w:rPr>
          <w:rFonts w:eastAsia="Times New Roman"/>
          <w:b/>
          <w:bCs/>
          <w:color w:val="auto"/>
        </w:rPr>
        <w:t>-</w:t>
      </w:r>
      <w:r w:rsidRPr="003C07D8">
        <w:rPr>
          <w:rFonts w:eastAsia="Times New Roman"/>
          <w:b/>
          <w:bCs/>
          <w:color w:val="000000" w:themeColor="text1"/>
        </w:rPr>
        <w:t xml:space="preserve"> Teslim alınan ürünlerin etiketi üzerinde belirtilen kullanma süresi içerisinde stabilite yönünden bir bozulma olduğu ve Sağlık Bakanlığı Türkiye İlaç ve Tıbbi Cihaz Kurumu Analiz ve Kontrol Laboratuarları ile tespit edildiğinde, yüklenici bozulan miktarı kadar ürünü 30 (otuz) gün içerisinde değiştirecektir.</w:t>
      </w:r>
      <w:r w:rsidRPr="003C07D8">
        <w:rPr>
          <w:rFonts w:eastAsia="Times New Roman"/>
          <w:b/>
          <w:bCs/>
          <w:color w:val="000000" w:themeColor="text1"/>
        </w:rPr>
        <w:br/>
      </w:r>
    </w:p>
    <w:p w14:paraId="37275E8C" w14:textId="77777777" w:rsidR="00C05811" w:rsidRPr="002E73C3" w:rsidRDefault="002E73C3" w:rsidP="002E73C3">
      <w:pPr>
        <w:spacing w:before="120"/>
        <w:rPr>
          <w:b/>
          <w:bCs/>
          <w:color w:val="auto"/>
        </w:rPr>
      </w:pPr>
      <w:r w:rsidRPr="003C07D8">
        <w:rPr>
          <w:rFonts w:eastAsia="Times New Roman"/>
          <w:b/>
          <w:bCs/>
          <w:color w:val="auto"/>
        </w:rPr>
        <w:br/>
      </w:r>
      <w:r w:rsidR="00D2222A" w:rsidRPr="002E73C3">
        <w:rPr>
          <w:b/>
          <w:bCs/>
          <w:color w:val="auto"/>
        </w:rPr>
        <w:t>Madde 29</w:t>
      </w:r>
      <w:r w:rsidR="00985772" w:rsidRPr="002E73C3">
        <w:rPr>
          <w:b/>
          <w:bCs/>
          <w:color w:val="auto"/>
        </w:rPr>
        <w:t xml:space="preserve"> - Ödeme belgelerinin düzenlenmesi</w:t>
      </w:r>
    </w:p>
    <w:p w14:paraId="7C62F4DA" w14:textId="77777777" w:rsidR="00C05811" w:rsidRPr="002E73C3" w:rsidRDefault="00D2222A">
      <w:pPr>
        <w:jc w:val="both"/>
        <w:rPr>
          <w:b/>
          <w:bCs/>
          <w:color w:val="auto"/>
        </w:rPr>
      </w:pPr>
      <w:r w:rsidRPr="002E73C3">
        <w:rPr>
          <w:b/>
          <w:bCs/>
          <w:color w:val="auto"/>
        </w:rPr>
        <w:lastRenderedPageBreak/>
        <w:t>29</w:t>
      </w:r>
      <w:r w:rsidR="00985772" w:rsidRPr="002E73C3">
        <w:rPr>
          <w:b/>
          <w:bCs/>
          <w:color w:val="auto"/>
        </w:rPr>
        <w:t xml:space="preserve">.1. Yüklenicinin teslim edeceği mal götürü olarak, partiler veya bölümler halinde ya da tek bir seferde teslim alınacaksa, Yüklenici veya vekilinin hazır bulunması ile Komisyon tarafından; her teslimatta; </w:t>
      </w:r>
    </w:p>
    <w:p w14:paraId="7B5840C9" w14:textId="77777777" w:rsidR="00C05811" w:rsidRPr="002E73C3" w:rsidRDefault="00985772">
      <w:pPr>
        <w:jc w:val="both"/>
        <w:divId w:val="772628651"/>
        <w:rPr>
          <w:rFonts w:eastAsia="Times New Roman"/>
          <w:b/>
          <w:bCs/>
          <w:color w:val="auto"/>
        </w:rPr>
      </w:pPr>
      <w:r w:rsidRPr="002E73C3">
        <w:rPr>
          <w:rFonts w:eastAsia="Times New Roman"/>
          <w:b/>
          <w:bCs/>
          <w:color w:val="auto"/>
        </w:rPr>
        <w:t xml:space="preserve">a) Sözleşme başlangıcından itibaren teslim edilen malların miktarı, </w:t>
      </w:r>
    </w:p>
    <w:p w14:paraId="03BA46F3" w14:textId="77777777" w:rsidR="00C05811" w:rsidRPr="002E73C3" w:rsidRDefault="00985772">
      <w:pPr>
        <w:jc w:val="both"/>
        <w:divId w:val="772628651"/>
        <w:rPr>
          <w:b/>
          <w:bCs/>
          <w:color w:val="auto"/>
        </w:rPr>
      </w:pPr>
      <w:r w:rsidRPr="002E73C3">
        <w:rPr>
          <w:b/>
          <w:bCs/>
          <w:color w:val="auto"/>
        </w:rPr>
        <w:t xml:space="preserve">b) Malların ya da yapılan işin sözleşme ve ekinde yer alan teknik şartnameye uygunluğu, </w:t>
      </w:r>
    </w:p>
    <w:p w14:paraId="1C40895C" w14:textId="77777777" w:rsidR="00C05811" w:rsidRPr="002E73C3" w:rsidRDefault="00985772">
      <w:pPr>
        <w:jc w:val="both"/>
        <w:divId w:val="772628651"/>
        <w:rPr>
          <w:b/>
          <w:bCs/>
          <w:color w:val="auto"/>
        </w:rPr>
      </w:pPr>
      <w:r w:rsidRPr="002E73C3">
        <w:rPr>
          <w:b/>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14:paraId="72E240EC" w14:textId="77777777" w:rsidR="00C05811" w:rsidRPr="002E73C3" w:rsidRDefault="00D2222A">
      <w:pPr>
        <w:jc w:val="both"/>
        <w:rPr>
          <w:b/>
          <w:bCs/>
          <w:color w:val="auto"/>
        </w:rPr>
      </w:pPr>
      <w:r w:rsidRPr="002E73C3">
        <w:rPr>
          <w:b/>
          <w:bCs/>
          <w:color w:val="auto"/>
        </w:rPr>
        <w:t>29</w:t>
      </w:r>
      <w:r w:rsidR="00985772" w:rsidRPr="002E73C3">
        <w:rPr>
          <w:b/>
          <w:bCs/>
          <w:color w:val="auto"/>
        </w:rPr>
        <w:t xml:space="preserve">.2. Komisyon tarafından, raporun sonuç bölümünde malların hatasız kabulü ile malların/işlerin gerekli özellikleri taşımaması ya da teknik şartnamesine uymaması halinde reddini içerir rapor düzenlenir ve İdareye sunulur. </w:t>
      </w:r>
    </w:p>
    <w:p w14:paraId="6CE187E8" w14:textId="77777777" w:rsidR="004E0871" w:rsidRPr="002E73C3" w:rsidRDefault="00D2222A" w:rsidP="007B42D8">
      <w:pPr>
        <w:jc w:val="both"/>
        <w:rPr>
          <w:b/>
          <w:bCs/>
          <w:color w:val="auto"/>
        </w:rPr>
      </w:pPr>
      <w:r w:rsidRPr="002E73C3">
        <w:rPr>
          <w:b/>
          <w:bCs/>
          <w:color w:val="auto"/>
        </w:rPr>
        <w:t>29</w:t>
      </w:r>
      <w:r w:rsidR="00985772" w:rsidRPr="002E73C3">
        <w:rPr>
          <w:b/>
          <w:bCs/>
          <w:color w:val="auto"/>
        </w:rPr>
        <w:t xml:space="preserve">.3.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14:paraId="2327B7F5" w14:textId="77777777" w:rsidR="00C05811" w:rsidRPr="002E73C3" w:rsidRDefault="00D2222A">
      <w:pPr>
        <w:spacing w:before="120"/>
        <w:jc w:val="both"/>
        <w:rPr>
          <w:b/>
          <w:bCs/>
          <w:color w:val="auto"/>
        </w:rPr>
      </w:pPr>
      <w:r w:rsidRPr="002E73C3">
        <w:rPr>
          <w:b/>
          <w:bCs/>
          <w:color w:val="auto"/>
        </w:rPr>
        <w:t>Madde 30</w:t>
      </w:r>
      <w:r w:rsidR="00985772" w:rsidRPr="002E73C3">
        <w:rPr>
          <w:b/>
          <w:bCs/>
          <w:color w:val="auto"/>
        </w:rPr>
        <w:t xml:space="preserve"> - Sözleşmenin devir şartları</w:t>
      </w:r>
    </w:p>
    <w:p w14:paraId="45C90267" w14:textId="77777777" w:rsidR="009103C7" w:rsidRPr="002E73C3" w:rsidRDefault="00985772">
      <w:pPr>
        <w:jc w:val="both"/>
        <w:rPr>
          <w:b/>
          <w:bCs/>
          <w:color w:val="auto"/>
        </w:rPr>
      </w:pPr>
      <w:r w:rsidRPr="002E73C3">
        <w:rPr>
          <w:b/>
          <w:bCs/>
          <w:color w:val="auto"/>
        </w:rPr>
        <w:t>3</w:t>
      </w:r>
      <w:r w:rsidR="00D2222A" w:rsidRPr="002E73C3">
        <w:rPr>
          <w:b/>
          <w:bCs/>
          <w:color w:val="auto"/>
        </w:rPr>
        <w:t>0</w:t>
      </w:r>
      <w:r w:rsidRPr="002E73C3">
        <w:rPr>
          <w:b/>
          <w:bCs/>
          <w:color w:val="auto"/>
        </w:rPr>
        <w:t xml:space="preserve">.1. Sözleşme, zorunlu hallerde ihale yetkilisinin yazılı izni ile başkasına devredilebilir. Ancak, devir alacaklarda ilk ihaledeki şartların aranması zorunludur. Ayrıca, isim ve statü değişikliği gereği yapılan devirler hariç olmak üzere, İzinsiz devredilen veya devir alınan </w:t>
      </w:r>
      <w:r w:rsidR="009103C7" w:rsidRPr="002E73C3">
        <w:rPr>
          <w:b/>
          <w:bCs/>
          <w:color w:val="auto"/>
        </w:rPr>
        <w:t>sözleşmeler feshedilerek teminat irad kaydedilir.</w:t>
      </w:r>
    </w:p>
    <w:p w14:paraId="4B6DFF6F" w14:textId="77777777" w:rsidR="00C05811" w:rsidRPr="002E73C3" w:rsidRDefault="00D2222A">
      <w:pPr>
        <w:jc w:val="both"/>
        <w:rPr>
          <w:b/>
          <w:bCs/>
          <w:color w:val="auto"/>
        </w:rPr>
      </w:pPr>
      <w:r w:rsidRPr="002E73C3">
        <w:rPr>
          <w:b/>
          <w:bCs/>
          <w:color w:val="auto"/>
        </w:rPr>
        <w:t>30</w:t>
      </w:r>
      <w:r w:rsidR="00985772" w:rsidRPr="002E73C3">
        <w:rPr>
          <w:b/>
          <w:bCs/>
          <w:color w:val="auto"/>
        </w:rPr>
        <w:t xml:space="preserve">.2. İhale yetkilisince gerekli iznin verilmesi üzerine devir sözleşmesi imzalanmadan önce, sözleşmeyi devralan Yüklenici, sözleşme bedelinin % 6'si oranında kesin teminatı İdareye vermek zorundadır. Bu durumda İdare, devredenden almış olduğu kesin teminatı, devir sözleşmesinin imzalanmasını takip eden ilk iş günü içinde kendisine iade eder. </w:t>
      </w:r>
    </w:p>
    <w:p w14:paraId="55ED333E" w14:textId="77777777" w:rsidR="00C05811" w:rsidRPr="002E73C3" w:rsidRDefault="00985772">
      <w:pPr>
        <w:spacing w:before="120"/>
        <w:jc w:val="both"/>
        <w:rPr>
          <w:b/>
          <w:bCs/>
          <w:color w:val="auto"/>
        </w:rPr>
      </w:pPr>
      <w:r w:rsidRPr="002E73C3">
        <w:rPr>
          <w:b/>
          <w:bCs/>
          <w:color w:val="auto"/>
        </w:rPr>
        <w:t>Madde 3</w:t>
      </w:r>
      <w:r w:rsidR="00C25E6E" w:rsidRPr="002E73C3">
        <w:rPr>
          <w:b/>
          <w:bCs/>
          <w:color w:val="auto"/>
        </w:rPr>
        <w:t>1</w:t>
      </w:r>
      <w:r w:rsidRPr="002E73C3">
        <w:rPr>
          <w:b/>
          <w:bCs/>
          <w:color w:val="auto"/>
        </w:rPr>
        <w:t xml:space="preserve"> - Sözleşme ve eklerine uymayan işler</w:t>
      </w:r>
    </w:p>
    <w:p w14:paraId="07D3BD46" w14:textId="77777777" w:rsidR="00C05811" w:rsidRPr="002E73C3" w:rsidRDefault="00985772">
      <w:pPr>
        <w:jc w:val="both"/>
        <w:rPr>
          <w:b/>
          <w:bCs/>
          <w:color w:val="auto"/>
        </w:rPr>
      </w:pPr>
      <w:r w:rsidRPr="002E73C3">
        <w:rPr>
          <w:b/>
          <w:bCs/>
          <w:color w:val="auto"/>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6110E18C" w14:textId="77777777" w:rsidR="00C05811" w:rsidRPr="002E73C3" w:rsidRDefault="00A06CCF">
      <w:pPr>
        <w:spacing w:before="120"/>
        <w:jc w:val="both"/>
        <w:rPr>
          <w:b/>
          <w:bCs/>
          <w:color w:val="auto"/>
        </w:rPr>
      </w:pPr>
      <w:r w:rsidRPr="002E73C3">
        <w:rPr>
          <w:b/>
          <w:bCs/>
          <w:color w:val="auto"/>
        </w:rPr>
        <w:t>Madde 32</w:t>
      </w:r>
      <w:r w:rsidR="00985772" w:rsidRPr="002E73C3">
        <w:rPr>
          <w:b/>
          <w:bCs/>
          <w:color w:val="auto"/>
        </w:rPr>
        <w:t xml:space="preserve"> - Gecikme halinde uygulanacak cezalar ve kesintiler ile sözleşmenin feshi</w:t>
      </w:r>
    </w:p>
    <w:p w14:paraId="5FA99DC3" w14:textId="77777777" w:rsidR="00153D04" w:rsidRDefault="00985772">
      <w:pPr>
        <w:jc w:val="both"/>
        <w:rPr>
          <w:b/>
          <w:bCs/>
          <w:color w:val="auto"/>
        </w:rPr>
      </w:pPr>
      <w:r w:rsidRPr="002E73C3">
        <w:rPr>
          <w:b/>
          <w:bCs/>
          <w:color w:val="auto"/>
        </w:rPr>
        <w:t>3</w:t>
      </w:r>
      <w:r w:rsidR="00A06CCF" w:rsidRPr="002E73C3">
        <w:rPr>
          <w:b/>
          <w:bCs/>
          <w:color w:val="auto"/>
        </w:rPr>
        <w:t>2</w:t>
      </w:r>
      <w:r w:rsidRPr="002E73C3">
        <w:rPr>
          <w:b/>
          <w:bCs/>
          <w:color w:val="auto"/>
        </w:rPr>
        <w:t xml:space="preserve">.1. </w:t>
      </w:r>
      <w:r w:rsidR="00153D04">
        <w:rPr>
          <w:b/>
          <w:bCs/>
          <w:color w:val="auto"/>
        </w:rPr>
        <w:t>İdare tarafından, bu sözleşmede belirtilen süre uzatımı halleri hariç, Yüklenicinin, sözleşmeye uygun olarak malı veya malları süresinde teslim etmemesi halinde geciken her takvim günü için %2 (yüzde iki )   toplamda %10 (yüzde on)  oranında gecikme cezası uygulanır. Firma alacaklarından kesilecektir.</w:t>
      </w:r>
    </w:p>
    <w:p w14:paraId="09161CE2" w14:textId="77777777" w:rsidR="00C05811" w:rsidRPr="002E73C3" w:rsidRDefault="00985772">
      <w:pPr>
        <w:jc w:val="both"/>
        <w:rPr>
          <w:b/>
          <w:bCs/>
          <w:color w:val="auto"/>
        </w:rPr>
      </w:pPr>
      <w:r w:rsidRPr="002E73C3">
        <w:rPr>
          <w:b/>
          <w:bCs/>
          <w:color w:val="auto"/>
        </w:rPr>
        <w:t>3</w:t>
      </w:r>
      <w:r w:rsidR="00A06CCF" w:rsidRPr="002E73C3">
        <w:rPr>
          <w:b/>
          <w:bCs/>
          <w:color w:val="auto"/>
        </w:rPr>
        <w:t>2</w:t>
      </w:r>
      <w:r w:rsidRPr="002E73C3">
        <w:rPr>
          <w:b/>
          <w:bCs/>
          <w:color w:val="auto"/>
        </w:rPr>
        <w:t xml:space="preserve">.2. Yüklenicinin sözleşmeye uygun olarak malın kısmi kabule konu olan kısmını süresinde teslim etmemesi halinde, gecikilen her takvim günü için teslim edilmeyen kısmın bedelinin % </w:t>
      </w:r>
      <w:r w:rsidR="000C5B78">
        <w:rPr>
          <w:b/>
          <w:bCs/>
          <w:color w:val="auto"/>
        </w:rPr>
        <w:t>5</w:t>
      </w:r>
      <w:r w:rsidRPr="002E73C3">
        <w:rPr>
          <w:b/>
          <w:bCs/>
          <w:color w:val="auto"/>
        </w:rPr>
        <w:t xml:space="preserve"> (</w:t>
      </w:r>
      <w:r w:rsidR="000C5B78">
        <w:rPr>
          <w:b/>
          <w:bCs/>
          <w:color w:val="auto"/>
        </w:rPr>
        <w:t xml:space="preserve">yüzde </w:t>
      </w:r>
      <w:r w:rsidRPr="002E73C3">
        <w:rPr>
          <w:b/>
          <w:bCs/>
          <w:color w:val="auto"/>
        </w:rPr>
        <w:t xml:space="preserve">beş) oranında gecikme cezası uygulanır. </w:t>
      </w:r>
      <w:r w:rsidR="000C5B78">
        <w:rPr>
          <w:b/>
          <w:bCs/>
          <w:color w:val="auto"/>
        </w:rPr>
        <w:t>Firma alacaklarından kesilecektir.</w:t>
      </w:r>
    </w:p>
    <w:p w14:paraId="305EB1D1" w14:textId="77777777" w:rsidR="00C05811" w:rsidRPr="002E73C3" w:rsidRDefault="00F938A5">
      <w:pPr>
        <w:jc w:val="both"/>
        <w:rPr>
          <w:b/>
          <w:bCs/>
          <w:color w:val="auto"/>
        </w:rPr>
      </w:pPr>
      <w:r w:rsidRPr="002E73C3">
        <w:rPr>
          <w:b/>
          <w:bCs/>
          <w:color w:val="auto"/>
        </w:rPr>
        <w:t>32</w:t>
      </w:r>
      <w:r w:rsidR="00985772" w:rsidRPr="002E73C3">
        <w:rPr>
          <w:b/>
          <w:bCs/>
          <w:color w:val="auto"/>
        </w:rPr>
        <w:t xml:space="preserve">.3. Gecikme cezası, ayrıca protesto çekmeye gerek kalmaksızın yükleniciye yapılacak ödemelerden kesilir. Bu ceza tutarı; ödemelerden ve kesin teminat ile varsa ek kesin teminatlardan karşılanamaması halinde Yükleniciden ayrıca tahsil edilir. </w:t>
      </w:r>
    </w:p>
    <w:p w14:paraId="3BD85CBE" w14:textId="77777777" w:rsidR="00C05811" w:rsidRPr="002E73C3" w:rsidRDefault="00F938A5">
      <w:pPr>
        <w:jc w:val="both"/>
        <w:rPr>
          <w:b/>
          <w:bCs/>
          <w:color w:val="auto"/>
        </w:rPr>
      </w:pPr>
      <w:r w:rsidRPr="002E73C3">
        <w:rPr>
          <w:b/>
          <w:bCs/>
          <w:color w:val="auto"/>
        </w:rPr>
        <w:t>32.4. İdare tarafından</w:t>
      </w:r>
      <w:r w:rsidR="00985772" w:rsidRPr="002E73C3">
        <w:rPr>
          <w:b/>
          <w:bCs/>
          <w:color w:val="auto"/>
        </w:rPr>
        <w:t xml:space="preserve"> belirtilen sürenin bitmesine rağmen aynı durumun devam etmesi halinde, ayrıca protesto çekmeye gerek kalmaksızın kesin teminat ve varsa ek kesin teminatlar gelir kaydedilir ve sözleşme feshedilerek, alım konusu iş genel hükümlere göre tasfiye edilir. </w:t>
      </w:r>
    </w:p>
    <w:p w14:paraId="766AB93D" w14:textId="77777777" w:rsidR="00C05811" w:rsidRPr="002E73C3" w:rsidRDefault="00985772">
      <w:pPr>
        <w:jc w:val="both"/>
        <w:rPr>
          <w:b/>
          <w:bCs/>
          <w:color w:val="auto"/>
        </w:rPr>
      </w:pPr>
      <w:r w:rsidRPr="002E73C3">
        <w:rPr>
          <w:b/>
          <w:bCs/>
          <w:color w:val="auto"/>
        </w:rPr>
        <w:t>3</w:t>
      </w:r>
      <w:r w:rsidR="00AE4D09" w:rsidRPr="002E73C3">
        <w:rPr>
          <w:b/>
          <w:bCs/>
          <w:color w:val="auto"/>
        </w:rPr>
        <w:t>2</w:t>
      </w:r>
      <w:r w:rsidRPr="002E73C3">
        <w:rPr>
          <w:b/>
          <w:bCs/>
          <w:color w:val="auto"/>
        </w:rPr>
        <w:t xml:space="preserve">.5. 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 </w:t>
      </w:r>
    </w:p>
    <w:p w14:paraId="77515FA7" w14:textId="77777777" w:rsidR="00C05811" w:rsidRPr="002E73C3" w:rsidRDefault="00985772">
      <w:pPr>
        <w:jc w:val="both"/>
        <w:rPr>
          <w:b/>
          <w:bCs/>
          <w:color w:val="auto"/>
        </w:rPr>
      </w:pPr>
      <w:r w:rsidRPr="002E73C3">
        <w:rPr>
          <w:b/>
          <w:bCs/>
          <w:color w:val="auto"/>
        </w:rPr>
        <w:t xml:space="preserve">34.6.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w:t>
      </w:r>
      <w:r w:rsidRPr="002E73C3">
        <w:rPr>
          <w:b/>
          <w:bCs/>
          <w:color w:val="auto"/>
        </w:rPr>
        <w:lastRenderedPageBreak/>
        <w:t xml:space="preserve">ile değiştirilmesi için teslim süresi içerisinde 1 defaya mahsus yükleniciye teslim imkanı verilir. Ancak verilen süre içerisinde yeni mal tesliminin yapılmaması veya teslim edilen malın sözleşme ve eklerine uygun olmaması halinde, yukarıdaki düzenlemeler çerçevesinde ihtar yapılır. </w:t>
      </w:r>
    </w:p>
    <w:p w14:paraId="07CF8BAC" w14:textId="77777777" w:rsidR="00C05811" w:rsidRPr="002E73C3" w:rsidRDefault="00985772">
      <w:pPr>
        <w:spacing w:before="120"/>
        <w:jc w:val="both"/>
        <w:rPr>
          <w:b/>
          <w:bCs/>
          <w:color w:val="auto"/>
        </w:rPr>
      </w:pPr>
      <w:r w:rsidRPr="002E73C3">
        <w:rPr>
          <w:b/>
          <w:bCs/>
          <w:color w:val="auto"/>
        </w:rPr>
        <w:t>Madde 35 - Sözleşmenin feshi ve işin tasfiyesi</w:t>
      </w:r>
    </w:p>
    <w:p w14:paraId="402DFEA8" w14:textId="77777777" w:rsidR="00C05811" w:rsidRPr="002E73C3" w:rsidRDefault="00985772">
      <w:pPr>
        <w:jc w:val="both"/>
        <w:rPr>
          <w:b/>
          <w:bCs/>
          <w:color w:val="auto"/>
        </w:rPr>
      </w:pPr>
      <w:r w:rsidRPr="002E73C3">
        <w:rPr>
          <w:b/>
          <w:bCs/>
          <w:color w:val="auto"/>
        </w:rPr>
        <w:t xml:space="preserve">35.1. İdarenin sözleşmeyi feshetmesi </w:t>
      </w:r>
    </w:p>
    <w:p w14:paraId="3F8F3D36" w14:textId="77777777" w:rsidR="00C05811" w:rsidRPr="002E73C3" w:rsidRDefault="00985772">
      <w:pPr>
        <w:jc w:val="both"/>
        <w:rPr>
          <w:b/>
          <w:bCs/>
          <w:color w:val="auto"/>
        </w:rPr>
      </w:pPr>
      <w:r w:rsidRPr="002E73C3">
        <w:rPr>
          <w:b/>
          <w:bCs/>
          <w:color w:val="auto"/>
        </w:rPr>
        <w:t xml:space="preserve">35.1.1. İdare, aşağıda belirtilen hallerde sözleşmeyi fesheder: </w:t>
      </w:r>
    </w:p>
    <w:p w14:paraId="752C13B6" w14:textId="77777777" w:rsidR="00C05811" w:rsidRPr="002E73C3" w:rsidRDefault="00985772">
      <w:pPr>
        <w:jc w:val="both"/>
        <w:divId w:val="847791209"/>
        <w:rPr>
          <w:rFonts w:eastAsia="Times New Roman"/>
          <w:b/>
          <w:bCs/>
          <w:color w:val="auto"/>
        </w:rPr>
      </w:pPr>
      <w:r w:rsidRPr="002E73C3">
        <w:rPr>
          <w:rFonts w:eastAsia="Times New Roman"/>
          <w:b/>
          <w:bCs/>
          <w:color w:val="auto"/>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36FD17D1" w14:textId="77777777" w:rsidR="00C05811" w:rsidRPr="002E73C3" w:rsidRDefault="00985772">
      <w:pPr>
        <w:jc w:val="both"/>
        <w:divId w:val="847791209"/>
        <w:rPr>
          <w:b/>
          <w:bCs/>
          <w:color w:val="auto"/>
        </w:rPr>
      </w:pPr>
      <w:r w:rsidRPr="002E73C3">
        <w:rPr>
          <w:b/>
          <w:bCs/>
          <w:color w:val="auto"/>
        </w:rPr>
        <w:t>b) Sözleşmenin uygulanması sırasında Yüklenicinin</w:t>
      </w:r>
      <w:r w:rsidR="000E62EB" w:rsidRPr="002E73C3">
        <w:rPr>
          <w:b/>
          <w:bCs/>
          <w:color w:val="auto"/>
        </w:rPr>
        <w:t xml:space="preserve"> Vakıf Yükseköğretim Kurumları İhale Yönetmeliği ve/veya</w:t>
      </w:r>
      <w:r w:rsidRPr="002E73C3">
        <w:rPr>
          <w:b/>
          <w:bCs/>
          <w:color w:val="auto"/>
        </w:rPr>
        <w:t xml:space="preserve"> 4735 sayılı Kanunun 25 inci maddesinde sayılan yasak fiil veya davranışlarda bulunduğunun tespit edilmesi, </w:t>
      </w:r>
    </w:p>
    <w:p w14:paraId="26877994" w14:textId="77777777" w:rsidR="00C05811" w:rsidRPr="002E73C3" w:rsidRDefault="00985772">
      <w:pPr>
        <w:jc w:val="both"/>
        <w:divId w:val="847791209"/>
        <w:rPr>
          <w:b/>
          <w:bCs/>
          <w:color w:val="auto"/>
        </w:rPr>
      </w:pPr>
      <w:r w:rsidRPr="002E73C3">
        <w:rPr>
          <w:b/>
          <w:bCs/>
          <w:color w:val="auto"/>
        </w:rPr>
        <w:t xml:space="preserve">hallerinde, ayrıca protesto çekmeye gerek kalmaksızın kesin teminat ve varsa ek kesin teminatlar gelir kaydedilir ve sözleşme feshedilerek hesabı genel hükümlere göre tasfiye edilir. </w:t>
      </w:r>
    </w:p>
    <w:p w14:paraId="364FF5A3" w14:textId="77777777" w:rsidR="00C05811" w:rsidRPr="002E73C3" w:rsidRDefault="00985772">
      <w:pPr>
        <w:jc w:val="both"/>
        <w:rPr>
          <w:b/>
          <w:bCs/>
          <w:color w:val="auto"/>
        </w:rPr>
      </w:pPr>
      <w:r w:rsidRPr="002E73C3">
        <w:rPr>
          <w:b/>
          <w:bCs/>
          <w:color w:val="auto"/>
        </w:rPr>
        <w:t xml:space="preserve">35.2. Yüklenicinin sözleşmeyi feshetmesi </w:t>
      </w:r>
    </w:p>
    <w:p w14:paraId="348F4402" w14:textId="77777777" w:rsidR="00C05811" w:rsidRPr="002E73C3" w:rsidRDefault="00985772">
      <w:pPr>
        <w:jc w:val="both"/>
        <w:rPr>
          <w:b/>
          <w:bCs/>
          <w:color w:val="auto"/>
        </w:rPr>
      </w:pPr>
      <w:r w:rsidRPr="002E73C3">
        <w:rPr>
          <w:b/>
          <w:bCs/>
          <w:color w:val="auto"/>
        </w:rPr>
        <w:t xml:space="preserve">35.2.1. 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 </w:t>
      </w:r>
    </w:p>
    <w:p w14:paraId="7730D9BD" w14:textId="77777777" w:rsidR="00C05811" w:rsidRPr="002E73C3" w:rsidRDefault="00985772">
      <w:pPr>
        <w:jc w:val="both"/>
        <w:rPr>
          <w:b/>
          <w:bCs/>
          <w:color w:val="auto"/>
        </w:rPr>
      </w:pPr>
      <w:r w:rsidRPr="002E73C3">
        <w:rPr>
          <w:b/>
          <w:bCs/>
          <w:color w:val="auto"/>
        </w:rPr>
        <w:t xml:space="preserve">35.3. Sözleşmeden önceki yasak fiil veya davranışlar nedeniyle fesih </w:t>
      </w:r>
    </w:p>
    <w:p w14:paraId="281E1FC6" w14:textId="77777777" w:rsidR="00C05811" w:rsidRPr="002E73C3" w:rsidRDefault="00985772">
      <w:pPr>
        <w:jc w:val="both"/>
        <w:rPr>
          <w:b/>
          <w:bCs/>
          <w:color w:val="auto"/>
        </w:rPr>
      </w:pPr>
      <w:r w:rsidRPr="002E73C3">
        <w:rPr>
          <w:b/>
          <w:bCs/>
          <w:color w:val="auto"/>
        </w:rPr>
        <w:t xml:space="preserve">35.3.1. Yüklenicinin, ihale sürecinde </w:t>
      </w:r>
      <w:r w:rsidR="000E62EB" w:rsidRPr="002E73C3">
        <w:rPr>
          <w:b/>
          <w:bCs/>
          <w:color w:val="auto"/>
        </w:rPr>
        <w:t xml:space="preserve">Vakıf Yükseköğretim Kurumları İhale Yönetmeliği ve/veya </w:t>
      </w:r>
      <w:r w:rsidRPr="002E73C3">
        <w:rPr>
          <w:b/>
          <w:bCs/>
          <w:color w:val="auto"/>
        </w:rPr>
        <w:t xml:space="preserve">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14:paraId="26B5A900" w14:textId="77777777" w:rsidR="00C05811" w:rsidRPr="002E73C3" w:rsidRDefault="00985772">
      <w:pPr>
        <w:jc w:val="both"/>
        <w:divId w:val="148064639"/>
        <w:rPr>
          <w:rFonts w:eastAsia="Times New Roman"/>
          <w:b/>
          <w:bCs/>
          <w:color w:val="auto"/>
        </w:rPr>
      </w:pPr>
      <w:r w:rsidRPr="002E73C3">
        <w:rPr>
          <w:rFonts w:eastAsia="Times New Roman"/>
          <w:b/>
          <w:bCs/>
          <w:color w:val="auto"/>
        </w:rPr>
        <w:t xml:space="preserve">a) İvediliği nedeniyle taahhüdün kalan kısmının yeniden ihale edilmesi için yeterli sürenin bulunmaması, </w:t>
      </w:r>
    </w:p>
    <w:p w14:paraId="22213613" w14:textId="77777777" w:rsidR="00C05811" w:rsidRPr="002E73C3" w:rsidRDefault="00985772">
      <w:pPr>
        <w:jc w:val="both"/>
        <w:divId w:val="148064639"/>
        <w:rPr>
          <w:b/>
          <w:bCs/>
          <w:color w:val="auto"/>
        </w:rPr>
      </w:pPr>
      <w:r w:rsidRPr="002E73C3">
        <w:rPr>
          <w:b/>
          <w:bCs/>
          <w:color w:val="auto"/>
        </w:rPr>
        <w:t xml:space="preserve">b) Taahhüdün başka bir yükleniciye yaptırılmasının mümkün olmaması, </w:t>
      </w:r>
    </w:p>
    <w:p w14:paraId="6F243EE8" w14:textId="77777777" w:rsidR="00C05811" w:rsidRPr="002E73C3" w:rsidRDefault="00985772">
      <w:pPr>
        <w:jc w:val="both"/>
        <w:divId w:val="148064639"/>
        <w:rPr>
          <w:b/>
          <w:bCs/>
          <w:color w:val="auto"/>
        </w:rPr>
      </w:pPr>
      <w:r w:rsidRPr="002E73C3">
        <w:rPr>
          <w:b/>
          <w:bCs/>
          <w:color w:val="auto"/>
        </w:rPr>
        <w:t xml:space="preserve">c) Yüklenicinin yasak fiil veya davranışının taahhüdünü tamamlamasını engelleyecek nitelikte olmaması, </w:t>
      </w:r>
    </w:p>
    <w:p w14:paraId="5C8E3979" w14:textId="77777777" w:rsidR="00C05811" w:rsidRPr="002E73C3" w:rsidRDefault="00985772" w:rsidP="002A3544">
      <w:pPr>
        <w:jc w:val="both"/>
        <w:divId w:val="148064639"/>
        <w:rPr>
          <w:b/>
          <w:bCs/>
          <w:color w:val="auto"/>
        </w:rPr>
      </w:pPr>
      <w:r w:rsidRPr="002E73C3">
        <w:rPr>
          <w:b/>
          <w:bCs/>
          <w:color w:val="auto"/>
        </w:rPr>
        <w:t>hallerinde, İdare sözleşmeyi feshetmeksizin yükleniciden taahhüdünü tamamlamasını isteyebilir ve bu takdirde yüklenici taahhüdünü tamamlamak zorundad</w:t>
      </w:r>
      <w:r w:rsidR="002A3544" w:rsidRPr="002E73C3">
        <w:rPr>
          <w:b/>
          <w:bCs/>
          <w:color w:val="auto"/>
        </w:rPr>
        <w:t>ır. Ancak bu durumda, Yüklenici</w:t>
      </w:r>
      <w:r w:rsidRPr="002E73C3">
        <w:rPr>
          <w:b/>
          <w:bCs/>
          <w:color w:val="auto"/>
        </w:rPr>
        <w:t xml:space="preserve">den kesin teminat ve varsa ek kesin teminatların tutarı kadar ceza tahsil edilir. Bu ceza hak edişlerden kesinti yapılmak suretiyle de tahsil edilebilir. </w:t>
      </w:r>
    </w:p>
    <w:p w14:paraId="573FC613" w14:textId="77777777" w:rsidR="00C05811" w:rsidRPr="002E73C3" w:rsidRDefault="00985772">
      <w:pPr>
        <w:jc w:val="both"/>
        <w:rPr>
          <w:b/>
          <w:bCs/>
          <w:color w:val="auto"/>
        </w:rPr>
      </w:pPr>
      <w:r w:rsidRPr="002E73C3">
        <w:rPr>
          <w:b/>
          <w:bCs/>
          <w:color w:val="auto"/>
        </w:rPr>
        <w:t xml:space="preserve">35.4. Mücbir sebeplerden dolayı sözleşmenin feshi </w:t>
      </w:r>
    </w:p>
    <w:p w14:paraId="449EAF0D" w14:textId="77777777" w:rsidR="00C05811" w:rsidRPr="002E73C3" w:rsidRDefault="00985772">
      <w:pPr>
        <w:jc w:val="both"/>
        <w:rPr>
          <w:b/>
          <w:bCs/>
          <w:color w:val="auto"/>
        </w:rPr>
      </w:pPr>
      <w:r w:rsidRPr="002E73C3">
        <w:rPr>
          <w:b/>
          <w:bCs/>
          <w:color w:val="auto"/>
        </w:rPr>
        <w:t xml:space="preserve">35.4.1. Mücbir sebeplerden dolayı sözleşmenin feshedilmesi halinde, sözleşme konusu işlere ilişkin hesap genel hükümlere göre tasfiye edilerek, kesin teminat ve varsa ek kesin teminatlar iade edilir. </w:t>
      </w:r>
    </w:p>
    <w:p w14:paraId="16AE71FF" w14:textId="77777777" w:rsidR="00C05811" w:rsidRPr="002E73C3" w:rsidRDefault="00985772">
      <w:pPr>
        <w:spacing w:before="120"/>
        <w:jc w:val="both"/>
        <w:rPr>
          <w:b/>
          <w:bCs/>
          <w:color w:val="auto"/>
        </w:rPr>
      </w:pPr>
      <w:r w:rsidRPr="002E73C3">
        <w:rPr>
          <w:b/>
          <w:bCs/>
          <w:color w:val="auto"/>
        </w:rPr>
        <w:t>Madde 36 - Fesih tarihinin belirlenmesi</w:t>
      </w:r>
    </w:p>
    <w:p w14:paraId="3D58092C" w14:textId="77777777" w:rsidR="00CB02AE" w:rsidRPr="002E73C3" w:rsidRDefault="00985772">
      <w:pPr>
        <w:jc w:val="both"/>
        <w:rPr>
          <w:b/>
          <w:bCs/>
          <w:color w:val="auto"/>
        </w:rPr>
      </w:pPr>
      <w:r w:rsidRPr="002E73C3">
        <w:rPr>
          <w:b/>
          <w:bCs/>
          <w:color w:val="auto"/>
        </w:rPr>
        <w:t xml:space="preserve">36.1. </w:t>
      </w:r>
      <w:r w:rsidR="00CB02AE" w:rsidRPr="002E73C3">
        <w:rPr>
          <w:b/>
          <w:color w:val="auto"/>
        </w:rPr>
        <w:t>Sözleşme yapıldıktan sonra mücbir sebep halleri dışında yüklenicinin mali acz içinde bulunması nedeniyle taahhüdünü yerine getiremeyeceğini gerekçeleri ile birlikte yazılı olarak bildirmesi halinde, ayrıca protesto çekmeye gerek kalmaksızın kesin teminat ve varsa ek kesin teminatlar gelir kaydedilir ve sözleşme feshedilerek hesabı genel hükümlere göre tasfiye edilir.</w:t>
      </w:r>
      <w:r w:rsidR="00CB02AE" w:rsidRPr="002E73C3">
        <w:rPr>
          <w:color w:val="auto"/>
        </w:rPr>
        <w:t xml:space="preserve"> </w:t>
      </w:r>
    </w:p>
    <w:p w14:paraId="7564A609" w14:textId="77777777" w:rsidR="00C05811" w:rsidRPr="002E73C3" w:rsidRDefault="00985772">
      <w:pPr>
        <w:jc w:val="both"/>
        <w:rPr>
          <w:b/>
          <w:bCs/>
          <w:color w:val="auto"/>
        </w:rPr>
      </w:pPr>
      <w:r w:rsidRPr="002E73C3">
        <w:rPr>
          <w:b/>
          <w:bCs/>
          <w:color w:val="auto"/>
        </w:rPr>
        <w:t xml:space="preserve">36.2. </w:t>
      </w:r>
      <w:r w:rsidR="00CB02AE" w:rsidRPr="002E73C3">
        <w:rPr>
          <w:b/>
          <w:bCs/>
          <w:color w:val="auto"/>
        </w:rPr>
        <w:t>S</w:t>
      </w:r>
      <w:r w:rsidRPr="002E73C3">
        <w:rPr>
          <w:b/>
          <w:bCs/>
          <w:color w:val="auto"/>
        </w:rPr>
        <w:t xml:space="preserve">özleşmenin feshedildiği tarihten sonra yapılmayan iş miktarına isabet eden teminat tutarı da aynı şekilde güncellenerek Yükleniciden tahsil edilir. Gelir kaydedilen teminatlar, Yüklenicinin borcuna mahsup edilemez. </w:t>
      </w:r>
    </w:p>
    <w:p w14:paraId="3142AB4B" w14:textId="77777777" w:rsidR="00C05811" w:rsidRPr="002E73C3" w:rsidRDefault="00985772">
      <w:pPr>
        <w:jc w:val="both"/>
        <w:rPr>
          <w:b/>
          <w:bCs/>
          <w:color w:val="auto"/>
        </w:rPr>
      </w:pPr>
      <w:r w:rsidRPr="002E73C3">
        <w:rPr>
          <w:b/>
          <w:bCs/>
          <w:color w:val="auto"/>
        </w:rPr>
        <w:t xml:space="preserve">36.3. Ayrıca, sözleşmenin feshi nedeniyle İdarenin uğradığı zarar ve ziyan Yükleniciye tazmin ettirilir. İdare fesih işleminden sonra isi, </w:t>
      </w:r>
      <w:r w:rsidR="00CB02AE" w:rsidRPr="002E73C3">
        <w:rPr>
          <w:b/>
          <w:bCs/>
          <w:color w:val="auto"/>
        </w:rPr>
        <w:t xml:space="preserve">Yönetmelikte </w:t>
      </w:r>
      <w:r w:rsidRPr="002E73C3">
        <w:rPr>
          <w:b/>
          <w:bCs/>
          <w:color w:val="auto"/>
        </w:rPr>
        <w:t xml:space="preserve">belirlenen usullerden uygun olan biri ile </w:t>
      </w:r>
      <w:r w:rsidRPr="002E73C3">
        <w:rPr>
          <w:b/>
          <w:bCs/>
          <w:color w:val="auto"/>
        </w:rPr>
        <w:lastRenderedPageBreak/>
        <w:t xml:space="preserve">ihale etmekte serbesttir. Geri kalan işlerin başka bir yükleniciye yaptırılmasından dolayı Yüklenici, hiçbir hak iddiasında bulunamaz. </w:t>
      </w:r>
    </w:p>
    <w:p w14:paraId="65B2382E" w14:textId="77777777" w:rsidR="00C05811" w:rsidRPr="002E73C3" w:rsidRDefault="00985772">
      <w:pPr>
        <w:spacing w:before="120"/>
        <w:jc w:val="both"/>
        <w:rPr>
          <w:b/>
          <w:bCs/>
          <w:color w:val="auto"/>
        </w:rPr>
      </w:pPr>
      <w:r w:rsidRPr="002E73C3">
        <w:rPr>
          <w:b/>
          <w:bCs/>
          <w:color w:val="auto"/>
        </w:rPr>
        <w:t>Madde 37 - Fesih halinde yapılacak işlemler</w:t>
      </w:r>
    </w:p>
    <w:p w14:paraId="0122380C" w14:textId="77777777" w:rsidR="00C05811" w:rsidRPr="002E73C3" w:rsidRDefault="00985772">
      <w:pPr>
        <w:jc w:val="both"/>
        <w:rPr>
          <w:b/>
          <w:bCs/>
          <w:color w:val="auto"/>
        </w:rPr>
      </w:pPr>
      <w:r w:rsidRPr="002E73C3">
        <w:rPr>
          <w:b/>
          <w:bCs/>
          <w:color w:val="auto"/>
        </w:rPr>
        <w:t xml:space="preserve">37.1.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18CCD717" w14:textId="77777777" w:rsidR="00C05811" w:rsidRPr="002E73C3" w:rsidRDefault="00985772">
      <w:pPr>
        <w:jc w:val="both"/>
        <w:rPr>
          <w:b/>
          <w:bCs/>
          <w:color w:val="auto"/>
        </w:rPr>
      </w:pPr>
      <w:r w:rsidRPr="002E73C3">
        <w:rPr>
          <w:b/>
          <w:bCs/>
          <w:color w:val="auto"/>
        </w:rPr>
        <w:t xml:space="preserve">37.2.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05643FB6" w14:textId="77777777" w:rsidR="00C05811" w:rsidRPr="002E73C3" w:rsidRDefault="00985772">
      <w:pPr>
        <w:jc w:val="both"/>
        <w:rPr>
          <w:b/>
          <w:bCs/>
          <w:color w:val="auto"/>
        </w:rPr>
      </w:pPr>
      <w:r w:rsidRPr="002E73C3">
        <w:rPr>
          <w:b/>
          <w:bCs/>
          <w:color w:val="auto"/>
        </w:rPr>
        <w:t xml:space="preserve">37.3. Fesih tarihi itibariyle İdare, Yüklenici tarafından yapılan veya teslim edilen mal miktarlarını, hata ve eksiklerinin giderilme masrafları ile Sözleşme gereğince Yükleniciye ödenmesi gereken değerleri tespit eder. </w:t>
      </w:r>
    </w:p>
    <w:p w14:paraId="71ECEA7D" w14:textId="77777777" w:rsidR="00C05811" w:rsidRPr="002E73C3" w:rsidRDefault="00985772">
      <w:pPr>
        <w:jc w:val="both"/>
        <w:rPr>
          <w:b/>
          <w:bCs/>
          <w:color w:val="auto"/>
        </w:rPr>
      </w:pPr>
      <w:r w:rsidRPr="002E73C3">
        <w:rPr>
          <w:b/>
          <w:bCs/>
          <w:color w:val="auto"/>
        </w:rPr>
        <w:t xml:space="preserve">37.4. İdare, hata ve eksikler bulunan iste, hata ve eksikliklerin giderilmesi için yapılacak masraflar belirleninceye kadar Yükleniciye yapacağı ödemeleri durdurma hakkına sahiptir. </w:t>
      </w:r>
    </w:p>
    <w:p w14:paraId="28ECBCE7" w14:textId="77777777" w:rsidR="00C05811" w:rsidRPr="002E73C3" w:rsidRDefault="00985772">
      <w:pPr>
        <w:jc w:val="both"/>
        <w:rPr>
          <w:b/>
          <w:bCs/>
          <w:color w:val="auto"/>
        </w:rPr>
      </w:pPr>
      <w:r w:rsidRPr="002E73C3">
        <w:rPr>
          <w:b/>
          <w:bCs/>
          <w:color w:val="auto"/>
        </w:rPr>
        <w:t xml:space="preserve">37.5. Sözleşmede hüküm olmayan hallerde, genel hükümlere göre işlem yapılır. </w:t>
      </w:r>
    </w:p>
    <w:p w14:paraId="1D17B2FA" w14:textId="77777777" w:rsidR="00C05811" w:rsidRPr="002E73C3" w:rsidRDefault="00985772">
      <w:pPr>
        <w:jc w:val="both"/>
        <w:rPr>
          <w:b/>
          <w:bCs/>
          <w:color w:val="auto"/>
        </w:rPr>
      </w:pPr>
      <w:r w:rsidRPr="002E73C3">
        <w:rPr>
          <w:b/>
          <w:bCs/>
          <w:color w:val="auto"/>
        </w:rPr>
        <w:t xml:space="preserve">37.6. Sözleşmenin feshedilmesi halinde, Yüklenicinin kesin teminatı ve varsa ek kesin teminatı: </w:t>
      </w:r>
    </w:p>
    <w:p w14:paraId="3139D81E" w14:textId="77777777" w:rsidR="00C05811" w:rsidRPr="002E73C3" w:rsidRDefault="00985772">
      <w:pPr>
        <w:jc w:val="both"/>
        <w:divId w:val="916598732"/>
        <w:rPr>
          <w:rFonts w:eastAsia="Times New Roman"/>
          <w:b/>
          <w:bCs/>
          <w:color w:val="auto"/>
        </w:rPr>
      </w:pPr>
      <w:r w:rsidRPr="002E73C3">
        <w:rPr>
          <w:rFonts w:eastAsia="Times New Roman"/>
          <w:b/>
          <w:bCs/>
          <w:color w:val="auto"/>
        </w:rPr>
        <w:t xml:space="preserve">a) Tedavüldeki Türk parası ise doğrudan doğruya, </w:t>
      </w:r>
    </w:p>
    <w:p w14:paraId="1324D2B0" w14:textId="77777777" w:rsidR="00C05811" w:rsidRPr="002E73C3" w:rsidRDefault="00985772">
      <w:pPr>
        <w:jc w:val="both"/>
        <w:divId w:val="916598732"/>
        <w:rPr>
          <w:b/>
          <w:bCs/>
          <w:color w:val="auto"/>
        </w:rPr>
      </w:pPr>
      <w:r w:rsidRPr="002E73C3">
        <w:rPr>
          <w:b/>
          <w:bCs/>
          <w:color w:val="auto"/>
        </w:rPr>
        <w:t xml:space="preserve">b) Banka teminat mektubu ise bankadan tahsil edilerek, </w:t>
      </w:r>
    </w:p>
    <w:p w14:paraId="06B370F9" w14:textId="77777777" w:rsidR="00C05811" w:rsidRPr="002E73C3" w:rsidRDefault="00985772">
      <w:pPr>
        <w:jc w:val="both"/>
        <w:divId w:val="916598732"/>
        <w:rPr>
          <w:b/>
          <w:bCs/>
          <w:color w:val="auto"/>
        </w:rPr>
      </w:pPr>
      <w:r w:rsidRPr="002E73C3">
        <w:rPr>
          <w:b/>
          <w:bCs/>
          <w:color w:val="auto"/>
        </w:rPr>
        <w:t xml:space="preserve">c) Devlet tahvilleri, Hazine kefaletini haiz tahviller ise paraya çevrilmek suretiyle, </w:t>
      </w:r>
    </w:p>
    <w:p w14:paraId="2D01BB6D" w14:textId="77777777" w:rsidR="00C05811" w:rsidRPr="002E73C3" w:rsidRDefault="00985772">
      <w:pPr>
        <w:jc w:val="both"/>
        <w:rPr>
          <w:b/>
          <w:bCs/>
          <w:color w:val="auto"/>
        </w:rPr>
      </w:pPr>
      <w:r w:rsidRPr="002E73C3">
        <w:rPr>
          <w:b/>
          <w:bCs/>
          <w:color w:val="auto"/>
        </w:rPr>
        <w:t xml:space="preserve">gelir kaydedilir. Gelir kaydedilen kesin teminat, Yüklenicinin borcuna mahsup edilemez. </w:t>
      </w:r>
    </w:p>
    <w:p w14:paraId="36801C90" w14:textId="77777777" w:rsidR="00C05811" w:rsidRPr="002E73C3" w:rsidRDefault="00985772">
      <w:pPr>
        <w:spacing w:before="120"/>
        <w:jc w:val="both"/>
        <w:rPr>
          <w:b/>
          <w:bCs/>
          <w:color w:val="auto"/>
        </w:rPr>
      </w:pPr>
      <w:r w:rsidRPr="002E73C3">
        <w:rPr>
          <w:b/>
          <w:bCs/>
          <w:color w:val="auto"/>
        </w:rPr>
        <w:t>Madde 38 - Sözleşmenin feshi halinde yüklenicinin mallarının tahliyesi</w:t>
      </w:r>
    </w:p>
    <w:p w14:paraId="6BD4A397" w14:textId="77777777" w:rsidR="00C05811" w:rsidRPr="002E73C3" w:rsidRDefault="00985772">
      <w:pPr>
        <w:jc w:val="both"/>
        <w:rPr>
          <w:b/>
          <w:bCs/>
          <w:color w:val="auto"/>
        </w:rPr>
      </w:pPr>
      <w:r w:rsidRPr="002E73C3">
        <w:rPr>
          <w:b/>
          <w:bCs/>
          <w:color w:val="auto"/>
        </w:rPr>
        <w:t xml:space="preserve">38.1. Sözleşmenin feshi halinde, Yüklenici, işin teslimi veya montajı için gerekli olan ve İdarenin işyerinde bulunan malzeme ve ekipmanları ve/veya ihale dokümanına uygun olmayan teslim edilen mallarını İdarenin izni ile alabilir. İdare bu talepleri üç iş günü içerisinde inceleyip, sonuçlandırmak zorundadır. </w:t>
      </w:r>
    </w:p>
    <w:p w14:paraId="5794CB8B" w14:textId="77777777" w:rsidR="00C05811" w:rsidRPr="002E73C3" w:rsidRDefault="00985772">
      <w:pPr>
        <w:spacing w:before="120"/>
        <w:jc w:val="both"/>
        <w:rPr>
          <w:b/>
          <w:bCs/>
          <w:color w:val="auto"/>
        </w:rPr>
      </w:pPr>
      <w:r w:rsidRPr="002E73C3">
        <w:rPr>
          <w:b/>
          <w:bCs/>
          <w:color w:val="auto"/>
        </w:rPr>
        <w:t>Madde 39 - Yüklenicinin ölümü, iflası, ağır hastalığı, tutukluğu veya mahkumiyeti</w:t>
      </w:r>
    </w:p>
    <w:p w14:paraId="02517EB9" w14:textId="77777777" w:rsidR="00C05811" w:rsidRPr="002E73C3" w:rsidRDefault="00985772">
      <w:pPr>
        <w:jc w:val="both"/>
        <w:rPr>
          <w:b/>
          <w:bCs/>
          <w:color w:val="auto"/>
        </w:rPr>
      </w:pPr>
      <w:r w:rsidRPr="002E73C3">
        <w:rPr>
          <w:b/>
          <w:bCs/>
          <w:color w:val="auto"/>
        </w:rPr>
        <w:t xml:space="preserve">Yüklenicinin ölümü, iflası, ağır hastalığı, tutukluluğu veya özgürlüğü kısıtlayıcı bir cezaya mahkumiyeti hallerinde </w:t>
      </w:r>
      <w:r w:rsidR="00B502C0" w:rsidRPr="002E73C3">
        <w:rPr>
          <w:b/>
          <w:bCs/>
          <w:color w:val="auto"/>
        </w:rPr>
        <w:t xml:space="preserve">Vakıf Yükseköğretim Kurumları İhale Yönetmeliği ve/veya </w:t>
      </w:r>
      <w:r w:rsidRPr="002E73C3">
        <w:rPr>
          <w:b/>
          <w:bCs/>
          <w:color w:val="auto"/>
        </w:rPr>
        <w:t xml:space="preserve">4735 sayılı Kanunun ilgili hükümlerine göre işlem tesis edilir. </w:t>
      </w:r>
    </w:p>
    <w:p w14:paraId="0B772FEA" w14:textId="77777777" w:rsidR="00C05811" w:rsidRPr="002E73C3" w:rsidRDefault="00985772">
      <w:pPr>
        <w:spacing w:before="120"/>
        <w:jc w:val="both"/>
        <w:rPr>
          <w:b/>
          <w:bCs/>
          <w:color w:val="auto"/>
        </w:rPr>
      </w:pPr>
      <w:r w:rsidRPr="002E73C3">
        <w:rPr>
          <w:b/>
          <w:bCs/>
          <w:color w:val="auto"/>
        </w:rPr>
        <w:t>Madde 40 - Kabulden sonraki hata ve ayıplardan sorumluluk</w:t>
      </w:r>
    </w:p>
    <w:p w14:paraId="7675DA08" w14:textId="77777777" w:rsidR="00C05811" w:rsidRPr="002E73C3" w:rsidRDefault="00985772">
      <w:pPr>
        <w:jc w:val="both"/>
        <w:rPr>
          <w:b/>
          <w:bCs/>
          <w:color w:val="auto"/>
        </w:rPr>
      </w:pPr>
      <w:r w:rsidRPr="002E73C3">
        <w:rPr>
          <w:b/>
          <w:bCs/>
          <w:color w:val="auto"/>
        </w:rPr>
        <w:t>40.1. İdare, teslim edilen malda/iste hileli malzeme kullanılması veya malın teknik gereklerine uygun olarak imal edilmemiş olması veya malda/iste gizli ayıpların olması halinde, malı</w:t>
      </w:r>
      <w:r w:rsidR="00B502C0" w:rsidRPr="002E73C3">
        <w:rPr>
          <w:b/>
          <w:bCs/>
          <w:color w:val="auto"/>
        </w:rPr>
        <w:t>n teknik şartnameye uygun başka</w:t>
      </w:r>
      <w:r w:rsidRPr="002E73C3">
        <w:rPr>
          <w:b/>
          <w:bCs/>
          <w:color w:val="auto"/>
        </w:rPr>
        <w:t xml:space="preserve">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223A5451" w14:textId="77777777" w:rsidR="00C05811" w:rsidRPr="002E73C3" w:rsidRDefault="00985772">
      <w:pPr>
        <w:jc w:val="both"/>
        <w:rPr>
          <w:b/>
          <w:bCs/>
          <w:color w:val="auto"/>
        </w:rPr>
      </w:pPr>
      <w:r w:rsidRPr="002E73C3">
        <w:rPr>
          <w:b/>
          <w:bCs/>
          <w:color w:val="auto"/>
        </w:rPr>
        <w:t xml:space="preserve">40.2. Piyasa denetimi ve gözetimi konusunda yetkili kuruluşlar tarafından alım konusu malın veya malların piyasaya arzının yasaklanması, piyasadan toplanması veya ürünlerin güvenli hale getirilmesinin imkansız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w:t>
      </w:r>
      <w:r w:rsidRPr="002E73C3">
        <w:rPr>
          <w:b/>
          <w:bCs/>
          <w:color w:val="auto"/>
        </w:rPr>
        <w:lastRenderedPageBreak/>
        <w:t xml:space="preserve">İdare tarafından uygun görülmesi durumunda yeni model kabul edilebilir. Yeni model için ayrıca ek bir ödeme yapılmaz. </w:t>
      </w:r>
    </w:p>
    <w:p w14:paraId="32C175E0" w14:textId="77777777" w:rsidR="00C05811" w:rsidRPr="002E73C3" w:rsidRDefault="00985772">
      <w:pPr>
        <w:spacing w:before="120"/>
        <w:jc w:val="both"/>
        <w:rPr>
          <w:b/>
          <w:bCs/>
          <w:color w:val="auto"/>
        </w:rPr>
      </w:pPr>
      <w:r w:rsidRPr="002E73C3">
        <w:rPr>
          <w:b/>
          <w:bCs/>
          <w:color w:val="auto"/>
        </w:rPr>
        <w:t>Madde 41 - Yüklenicinin ceza sorumluluğu</w:t>
      </w:r>
    </w:p>
    <w:p w14:paraId="42D3F308" w14:textId="77777777" w:rsidR="00C05811" w:rsidRPr="002E73C3" w:rsidRDefault="00985772">
      <w:pPr>
        <w:jc w:val="both"/>
        <w:rPr>
          <w:b/>
          <w:bCs/>
          <w:color w:val="auto"/>
        </w:rPr>
      </w:pPr>
      <w:r w:rsidRPr="002E73C3">
        <w:rPr>
          <w:b/>
          <w:bCs/>
          <w:color w:val="auto"/>
        </w:rPr>
        <w:t xml:space="preserve">İş tamamlandıktan ve kabul işlemi yapıldıktan sonra tespit edilmiş olsa dahi, </w:t>
      </w:r>
      <w:r w:rsidR="009B748C" w:rsidRPr="002E73C3">
        <w:rPr>
          <w:b/>
          <w:bCs/>
          <w:color w:val="auto"/>
        </w:rPr>
        <w:t xml:space="preserve">Vakıf Yükseköğretim Kurumları İhale Yönetmeliği  37 </w:t>
      </w:r>
      <w:r w:rsidRPr="002E73C3">
        <w:rPr>
          <w:b/>
          <w:bCs/>
          <w:color w:val="auto"/>
        </w:rPr>
        <w:t xml:space="preserve">inci maddesinde belirtilen fiil veya davranışlardan, 26/9/2004 tarihli ve 5237 sayılı Türk Ceza Kanununa göre suç teşkil eden fiil veya davranışlarda bulunan Yüklenici ile o isteki ortak veya vekilleri hakkında 5237 sayılı Türk Ceza Kanunu hükümlerine göre ceza kovuşturması yapılmak üzere yetkili Cumhuriyet Savcılığına suç duyurusunda bulunulur. </w:t>
      </w:r>
    </w:p>
    <w:p w14:paraId="581F5FE2" w14:textId="77777777" w:rsidR="00C05811" w:rsidRPr="002E73C3" w:rsidRDefault="00985772">
      <w:pPr>
        <w:spacing w:before="120"/>
        <w:jc w:val="both"/>
        <w:rPr>
          <w:b/>
          <w:bCs/>
          <w:color w:val="auto"/>
        </w:rPr>
      </w:pPr>
      <w:r w:rsidRPr="002E73C3">
        <w:rPr>
          <w:b/>
          <w:bCs/>
          <w:color w:val="auto"/>
        </w:rPr>
        <w:t>Madde 42 - Anlaşmazlıkların çözümü</w:t>
      </w:r>
    </w:p>
    <w:p w14:paraId="46AE431C" w14:textId="77777777" w:rsidR="00C05811" w:rsidRPr="002E73C3" w:rsidRDefault="00E04758">
      <w:pPr>
        <w:jc w:val="both"/>
        <w:rPr>
          <w:b/>
          <w:bCs/>
          <w:color w:val="auto"/>
        </w:rPr>
      </w:pPr>
      <w:r w:rsidRPr="002E73C3">
        <w:rPr>
          <w:b/>
          <w:bCs/>
          <w:color w:val="auto"/>
        </w:rPr>
        <w:t xml:space="preserve">İdare ve yüklenici arasında karşılıklı müzakere yolu ile giderilemeyen her türlü fikir ayrılığı ile sözleşme kapsamındaki hükümlerin tatbiki, yorumlanması ve benzeri konulara ilişkin anlaşmazlıklar (sözleşme hükümlerine göre İdarenin re'sen hareket etme ve karar verme yetkisine haiz olduğu haller hariç olmak üzere) ile </w:t>
      </w:r>
      <w:r w:rsidR="00985772" w:rsidRPr="002E73C3">
        <w:rPr>
          <w:b/>
          <w:bCs/>
          <w:color w:val="auto"/>
        </w:rPr>
        <w:t xml:space="preserve">Bu sözleşme ve eklerinin uygulanmasından doğabilecek her türlü anlaşmazlığın çözümünde </w:t>
      </w:r>
      <w:r w:rsidR="009B748C" w:rsidRPr="002E73C3">
        <w:rPr>
          <w:b/>
          <w:bCs/>
          <w:color w:val="auto"/>
        </w:rPr>
        <w:t>İstanbul</w:t>
      </w:r>
      <w:r w:rsidR="00985772" w:rsidRPr="002E73C3">
        <w:rPr>
          <w:b/>
          <w:bCs/>
          <w:color w:val="auto"/>
        </w:rPr>
        <w:t xml:space="preserve"> </w:t>
      </w:r>
      <w:r w:rsidRPr="002E73C3">
        <w:rPr>
          <w:b/>
          <w:bCs/>
          <w:color w:val="auto"/>
        </w:rPr>
        <w:t xml:space="preserve">Bakırköy </w:t>
      </w:r>
      <w:r w:rsidR="00985772" w:rsidRPr="002E73C3">
        <w:rPr>
          <w:b/>
          <w:bCs/>
          <w:color w:val="auto"/>
        </w:rPr>
        <w:t xml:space="preserve">İlçe mahkemeleri ve icra daireleri yetkilidir. </w:t>
      </w:r>
    </w:p>
    <w:p w14:paraId="26515321" w14:textId="77777777" w:rsidR="00C05811" w:rsidRPr="002E73C3" w:rsidRDefault="00985772">
      <w:pPr>
        <w:spacing w:before="120"/>
        <w:jc w:val="both"/>
        <w:rPr>
          <w:b/>
          <w:bCs/>
          <w:color w:val="auto"/>
        </w:rPr>
      </w:pPr>
      <w:r w:rsidRPr="002E73C3">
        <w:rPr>
          <w:b/>
          <w:bCs/>
          <w:color w:val="auto"/>
        </w:rPr>
        <w:t>Madde 43 - Hüküm bulunmayan haller</w:t>
      </w:r>
    </w:p>
    <w:p w14:paraId="18EED72E" w14:textId="77777777" w:rsidR="00C05811" w:rsidRPr="002E73C3" w:rsidRDefault="00985772">
      <w:pPr>
        <w:jc w:val="both"/>
        <w:rPr>
          <w:b/>
          <w:bCs/>
          <w:color w:val="auto"/>
        </w:rPr>
      </w:pPr>
      <w:r w:rsidRPr="002E73C3">
        <w:rPr>
          <w:b/>
          <w:bCs/>
          <w:color w:val="auto"/>
        </w:rPr>
        <w:t xml:space="preserve">Bu sözleşme ve eklerinde hüküm bulunmayan hallerde, </w:t>
      </w:r>
      <w:r w:rsidR="00E04758" w:rsidRPr="002E73C3">
        <w:rPr>
          <w:b/>
          <w:bCs/>
          <w:color w:val="auto"/>
        </w:rPr>
        <w:t xml:space="preserve">Vakıf Yükseköğretim Kurumları İhale Yönetmeliği, Yükseköğretim mevzuatı, </w:t>
      </w:r>
      <w:r w:rsidRPr="002E73C3">
        <w:rPr>
          <w:b/>
          <w:bCs/>
          <w:color w:val="auto"/>
        </w:rPr>
        <w:t xml:space="preserve"> 4734 sayılı Kanun ve 4735 sayılı Kanun hükümleri, bu Kanunlarda hüküm bulunmaması halinde ise Borçlar Kanunu hükümleri uygulanır. </w:t>
      </w:r>
    </w:p>
    <w:p w14:paraId="1DC1D069" w14:textId="77777777" w:rsidR="00C05811" w:rsidRPr="002E73C3" w:rsidRDefault="00985772">
      <w:pPr>
        <w:spacing w:before="120"/>
        <w:jc w:val="both"/>
        <w:rPr>
          <w:b/>
          <w:bCs/>
          <w:color w:val="auto"/>
        </w:rPr>
      </w:pPr>
      <w:r w:rsidRPr="002E73C3">
        <w:rPr>
          <w:b/>
          <w:bCs/>
          <w:color w:val="auto"/>
        </w:rPr>
        <w:t>Madde 44 - Yürürlük</w:t>
      </w:r>
    </w:p>
    <w:p w14:paraId="2F6517AC" w14:textId="77777777" w:rsidR="00C05811" w:rsidRPr="002E73C3" w:rsidRDefault="00985772">
      <w:pPr>
        <w:jc w:val="both"/>
        <w:rPr>
          <w:b/>
          <w:bCs/>
          <w:color w:val="auto"/>
        </w:rPr>
      </w:pPr>
      <w:r w:rsidRPr="002E73C3">
        <w:rPr>
          <w:b/>
          <w:bCs/>
          <w:color w:val="auto"/>
        </w:rPr>
        <w:t xml:space="preserve">Bu sözleşme taraflarca imzalandığı tarihte yürürlüğe girer. </w:t>
      </w:r>
    </w:p>
    <w:p w14:paraId="5449FEEB" w14:textId="77777777" w:rsidR="00C05811" w:rsidRPr="002E73C3" w:rsidRDefault="00985772">
      <w:pPr>
        <w:spacing w:before="120"/>
        <w:jc w:val="both"/>
        <w:rPr>
          <w:b/>
          <w:bCs/>
          <w:color w:val="auto"/>
        </w:rPr>
      </w:pPr>
      <w:r w:rsidRPr="002E73C3">
        <w:rPr>
          <w:b/>
          <w:bCs/>
          <w:color w:val="auto"/>
        </w:rPr>
        <w:t>Madde 4</w:t>
      </w:r>
      <w:r w:rsidR="009B748C" w:rsidRPr="002E73C3">
        <w:rPr>
          <w:b/>
          <w:bCs/>
          <w:color w:val="auto"/>
        </w:rPr>
        <w:t>5</w:t>
      </w:r>
      <w:r w:rsidRPr="002E73C3">
        <w:rPr>
          <w:b/>
          <w:bCs/>
          <w:color w:val="auto"/>
        </w:rPr>
        <w:t xml:space="preserve"> - Sözleşmenin imzalanması</w:t>
      </w:r>
    </w:p>
    <w:p w14:paraId="35C56A9E" w14:textId="77777777" w:rsidR="00C05811" w:rsidRPr="002E73C3" w:rsidRDefault="00985772">
      <w:pPr>
        <w:jc w:val="both"/>
        <w:rPr>
          <w:b/>
          <w:bCs/>
          <w:color w:val="auto"/>
        </w:rPr>
      </w:pPr>
      <w:r w:rsidRPr="002E73C3">
        <w:rPr>
          <w:b/>
          <w:bCs/>
          <w:color w:val="auto"/>
        </w:rPr>
        <w:t xml:space="preserve">Bu sözleşme </w:t>
      </w:r>
      <w:r w:rsidR="0000020B" w:rsidRPr="002E73C3">
        <w:rPr>
          <w:b/>
          <w:bCs/>
          <w:color w:val="auto"/>
        </w:rPr>
        <w:t>45</w:t>
      </w:r>
      <w:r w:rsidRPr="002E73C3">
        <w:rPr>
          <w:b/>
          <w:bCs/>
          <w:color w:val="auto"/>
        </w:rPr>
        <w:t xml:space="preserve"> maddeden ibaret olup, İdare ve Yüklenici tarafından tam olara</w:t>
      </w:r>
      <w:r w:rsidR="0000020B" w:rsidRPr="002E73C3">
        <w:rPr>
          <w:b/>
          <w:bCs/>
          <w:color w:val="auto"/>
        </w:rPr>
        <w:t xml:space="preserve">k okunup anlaşıldıktan sonra </w:t>
      </w:r>
      <w:r w:rsidR="005A26D5" w:rsidRPr="005A26D5">
        <w:rPr>
          <w:b/>
          <w:bCs/>
          <w:color w:val="FF0000"/>
        </w:rPr>
        <w:t xml:space="preserve">………….... </w:t>
      </w:r>
      <w:r w:rsidRPr="002E73C3">
        <w:rPr>
          <w:b/>
          <w:bCs/>
          <w:color w:val="auto"/>
        </w:rPr>
        <w:t xml:space="preserve">tarihinde 1 (Bir) nüsha olarak imza altına alınmıştır. Ayrıca İdare, Yüklenicinin talebi halinde sözleşmenin "aslına uygun idarece onaylı suretini" düzenleyip yükleniciye verecektir. </w:t>
      </w:r>
    </w:p>
    <w:p w14:paraId="719802CA" w14:textId="77777777" w:rsidR="0000020B" w:rsidRPr="002E73C3" w:rsidRDefault="0000020B">
      <w:pPr>
        <w:jc w:val="both"/>
        <w:rPr>
          <w:b/>
          <w:bCs/>
          <w:color w:val="auto"/>
        </w:rPr>
      </w:pPr>
    </w:p>
    <w:p w14:paraId="6FB005F4" w14:textId="77777777" w:rsidR="0000020B" w:rsidRPr="002E73C3" w:rsidRDefault="0000020B">
      <w:pPr>
        <w:jc w:val="both"/>
        <w:rPr>
          <w:b/>
          <w:bCs/>
          <w:color w:val="auto"/>
        </w:rPr>
      </w:pPr>
    </w:p>
    <w:p w14:paraId="4EE1442C" w14:textId="77777777" w:rsidR="00C05811" w:rsidRPr="002E73C3" w:rsidRDefault="00985772">
      <w:pPr>
        <w:jc w:val="both"/>
        <w:rPr>
          <w:b/>
          <w:bCs/>
          <w:color w:val="auto"/>
        </w:rPr>
      </w:pPr>
      <w:r w:rsidRPr="002E73C3">
        <w:rPr>
          <w:b/>
          <w:bCs/>
          <w:color w:val="auto"/>
        </w:rPr>
        <w:t xml:space="preserve">İDARE                                                                                                       YÜKLENİCİ </w:t>
      </w:r>
    </w:p>
    <w:p w14:paraId="3301206E" w14:textId="77777777" w:rsidR="00C05811" w:rsidRPr="002E73C3" w:rsidRDefault="00985772">
      <w:pPr>
        <w:pStyle w:val="AltBilgi"/>
        <w:divId w:val="1303121258"/>
        <w:rPr>
          <w:color w:val="auto"/>
        </w:rPr>
      </w:pPr>
      <w:r w:rsidRPr="002E73C3">
        <w:rPr>
          <w:color w:val="auto"/>
        </w:rPr>
        <w:tab/>
      </w:r>
      <w:r w:rsidRPr="002E73C3">
        <w:rPr>
          <w:color w:val="auto"/>
        </w:rPr>
        <w:tab/>
        <w:t xml:space="preserve">  </w:t>
      </w:r>
    </w:p>
    <w:sectPr w:rsidR="00C05811" w:rsidRPr="002E73C3">
      <w:pgSz w:w="11907" w:h="16840"/>
      <w:pgMar w:top="1276" w:right="708"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5835"/>
    <w:multiLevelType w:val="multilevel"/>
    <w:tmpl w:val="AEFCA538"/>
    <w:lvl w:ilvl="0">
      <w:start w:val="1"/>
      <w:numFmt w:val="decimal"/>
      <w:lvlText w:val="%1."/>
      <w:lvlJc w:val="left"/>
      <w:pPr>
        <w:ind w:left="360" w:hanging="360"/>
      </w:pPr>
      <w:rPr>
        <w:rFonts w:hint="default"/>
        <w:b/>
      </w:rPr>
    </w:lvl>
    <w:lvl w:ilvl="1">
      <w:start w:val="1"/>
      <w:numFmt w:val="decimal"/>
      <w:lvlText w:val="%1.%2."/>
      <w:lvlJc w:val="left"/>
      <w:pPr>
        <w:ind w:left="792" w:hanging="432"/>
      </w:pPr>
      <w:rPr>
        <w:b/>
        <w:sz w:val="18"/>
        <w:szCs w:val="18"/>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55A4CA1"/>
    <w:multiLevelType w:val="hybridMultilevel"/>
    <w:tmpl w:val="48402F1A"/>
    <w:lvl w:ilvl="0" w:tplc="D04CA1D8">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917200898">
    <w:abstractNumId w:val="0"/>
  </w:num>
  <w:num w:numId="2" w16cid:durableId="89356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2"/>
    <w:rsid w:val="0000020B"/>
    <w:rsid w:val="000233D0"/>
    <w:rsid w:val="00027C3B"/>
    <w:rsid w:val="000755BC"/>
    <w:rsid w:val="000C058B"/>
    <w:rsid w:val="000C5B78"/>
    <w:rsid w:val="000E62EB"/>
    <w:rsid w:val="00116C43"/>
    <w:rsid w:val="001342E2"/>
    <w:rsid w:val="00153D04"/>
    <w:rsid w:val="001C420D"/>
    <w:rsid w:val="0023491A"/>
    <w:rsid w:val="00254387"/>
    <w:rsid w:val="00266E2A"/>
    <w:rsid w:val="00292406"/>
    <w:rsid w:val="00296177"/>
    <w:rsid w:val="002A3544"/>
    <w:rsid w:val="002B59A7"/>
    <w:rsid w:val="002C1CA8"/>
    <w:rsid w:val="002D4734"/>
    <w:rsid w:val="002E73C3"/>
    <w:rsid w:val="002F4CB1"/>
    <w:rsid w:val="0036166B"/>
    <w:rsid w:val="00376F1F"/>
    <w:rsid w:val="003C07D8"/>
    <w:rsid w:val="00413AA8"/>
    <w:rsid w:val="004317B2"/>
    <w:rsid w:val="0045138C"/>
    <w:rsid w:val="00452979"/>
    <w:rsid w:val="004E0871"/>
    <w:rsid w:val="004F1AE2"/>
    <w:rsid w:val="00537959"/>
    <w:rsid w:val="00537A4E"/>
    <w:rsid w:val="00575DC3"/>
    <w:rsid w:val="00584331"/>
    <w:rsid w:val="00596F77"/>
    <w:rsid w:val="005A26D5"/>
    <w:rsid w:val="005E2C82"/>
    <w:rsid w:val="005E2D78"/>
    <w:rsid w:val="00621C20"/>
    <w:rsid w:val="00641122"/>
    <w:rsid w:val="00667A5C"/>
    <w:rsid w:val="006C4EE8"/>
    <w:rsid w:val="007143DB"/>
    <w:rsid w:val="00771E26"/>
    <w:rsid w:val="007971D8"/>
    <w:rsid w:val="007B42D8"/>
    <w:rsid w:val="007D2260"/>
    <w:rsid w:val="007D47FA"/>
    <w:rsid w:val="00811D65"/>
    <w:rsid w:val="008918B8"/>
    <w:rsid w:val="008F2489"/>
    <w:rsid w:val="008F4584"/>
    <w:rsid w:val="009103C7"/>
    <w:rsid w:val="009431FD"/>
    <w:rsid w:val="00985772"/>
    <w:rsid w:val="009B3322"/>
    <w:rsid w:val="009B748C"/>
    <w:rsid w:val="009D389B"/>
    <w:rsid w:val="00A06CCF"/>
    <w:rsid w:val="00A27D2E"/>
    <w:rsid w:val="00AE4D09"/>
    <w:rsid w:val="00AF060A"/>
    <w:rsid w:val="00AF0976"/>
    <w:rsid w:val="00B03EAF"/>
    <w:rsid w:val="00B502C0"/>
    <w:rsid w:val="00B75F03"/>
    <w:rsid w:val="00B80DC5"/>
    <w:rsid w:val="00BB049A"/>
    <w:rsid w:val="00BC4EC3"/>
    <w:rsid w:val="00C05811"/>
    <w:rsid w:val="00C16DCA"/>
    <w:rsid w:val="00C25E6E"/>
    <w:rsid w:val="00C42CBE"/>
    <w:rsid w:val="00C77150"/>
    <w:rsid w:val="00CB02AE"/>
    <w:rsid w:val="00D2222A"/>
    <w:rsid w:val="00D60A05"/>
    <w:rsid w:val="00D92E56"/>
    <w:rsid w:val="00DD66FD"/>
    <w:rsid w:val="00DE072B"/>
    <w:rsid w:val="00DE6CAC"/>
    <w:rsid w:val="00E04758"/>
    <w:rsid w:val="00E54836"/>
    <w:rsid w:val="00E90FEF"/>
    <w:rsid w:val="00EA5972"/>
    <w:rsid w:val="00F2461C"/>
    <w:rsid w:val="00F30CCD"/>
    <w:rsid w:val="00F43D48"/>
    <w:rsid w:val="00F57373"/>
    <w:rsid w:val="00F62518"/>
    <w:rsid w:val="00F938A5"/>
    <w:rsid w:val="00FA6E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32421F"/>
  <w15:chartTrackingRefBased/>
  <w15:docId w15:val="{F7858098-F5DF-41DB-9670-211E4C98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1"/>
    <w:uiPriority w:val="99"/>
    <w:semiHidden/>
    <w:unhideWhenUsed/>
    <w:rPr>
      <w:sz w:val="22"/>
      <w:szCs w:val="22"/>
    </w:rPr>
  </w:style>
  <w:style w:type="character" w:customStyle="1" w:styleId="stBilgiChar1">
    <w:name w:val="Üst Bilgi Char1"/>
    <w:basedOn w:val="VarsaylanParagrafYazTipi"/>
    <w:link w:val="stBilgi"/>
    <w:uiPriority w:val="99"/>
    <w:semiHidden/>
    <w:locked/>
    <w:rPr>
      <w:rFonts w:ascii="Times New Roman" w:eastAsiaTheme="minorEastAsia" w:hAnsi="Times New Roman" w:cs="Times New Roman" w:hint="default"/>
      <w:color w:val="000000"/>
      <w:sz w:val="24"/>
      <w:szCs w:val="24"/>
    </w:rPr>
  </w:style>
  <w:style w:type="paragraph" w:styleId="AltBilgi">
    <w:name w:val="footer"/>
    <w:basedOn w:val="Normal"/>
    <w:link w:val="AltBilgiChar1"/>
    <w:uiPriority w:val="99"/>
    <w:semiHidden/>
    <w:unhideWhenUsed/>
    <w:pPr>
      <w:tabs>
        <w:tab w:val="center" w:pos="4320"/>
        <w:tab w:val="right" w:pos="8640"/>
      </w:tabs>
    </w:pPr>
    <w:rPr>
      <w:b/>
      <w:bCs/>
    </w:rPr>
  </w:style>
  <w:style w:type="character" w:customStyle="1" w:styleId="AltBilgiChar1">
    <w:name w:val="Alt Bilgi Char1"/>
    <w:basedOn w:val="VarsaylanParagrafYazTipi"/>
    <w:link w:val="AltBilgi"/>
    <w:uiPriority w:val="99"/>
    <w:semiHidden/>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2"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customStyle="1" w:styleId="stBilgiChar">
    <w:name w:val="Üst Bilgi Char"/>
    <w:basedOn w:val="VarsaylanParagrafYazTipi"/>
    <w:link w:val="stBilgi1"/>
    <w:uiPriority w:val="99"/>
    <w:semiHidden/>
    <w:locked/>
    <w:rPr>
      <w:rFonts w:ascii="Times New Roman" w:eastAsiaTheme="minorEastAsia" w:hAnsi="Times New Roman" w:cs="Times New Roman" w:hint="default"/>
      <w:color w:val="000000"/>
      <w:sz w:val="24"/>
      <w:szCs w:val="24"/>
    </w:rPr>
  </w:style>
  <w:style w:type="paragraph" w:customStyle="1" w:styleId="stBilgi1">
    <w:name w:val="Üst Bilgi1"/>
    <w:basedOn w:val="Normal"/>
    <w:link w:val="stBilgiChar"/>
    <w:uiPriority w:val="99"/>
    <w:semiHidden/>
  </w:style>
  <w:style w:type="character" w:customStyle="1" w:styleId="AltBilgiChar">
    <w:name w:val="Alt Bilgi Char"/>
    <w:basedOn w:val="VarsaylanParagrafYazTipi"/>
    <w:link w:val="AltBilgi1"/>
    <w:uiPriority w:val="99"/>
    <w:semiHidden/>
    <w:locked/>
    <w:rPr>
      <w:rFonts w:ascii="Times New Roman" w:eastAsiaTheme="minorEastAsia" w:hAnsi="Times New Roman" w:cs="Times New Roman" w:hint="default"/>
      <w:color w:val="000000"/>
      <w:sz w:val="24"/>
      <w:szCs w:val="24"/>
    </w:rPr>
  </w:style>
  <w:style w:type="paragraph" w:customStyle="1" w:styleId="AltBilgi1">
    <w:name w:val="Alt Bilgi1"/>
    <w:basedOn w:val="Normal"/>
    <w:link w:val="AltBilgiChar"/>
    <w:uiPriority w:val="99"/>
    <w:semiHidden/>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styleId="ListeParagraf">
    <w:name w:val="List Paragraph"/>
    <w:basedOn w:val="Normal"/>
    <w:uiPriority w:val="34"/>
    <w:qFormat/>
    <w:rsid w:val="00DD66FD"/>
    <w:pPr>
      <w:overflowPunct/>
      <w:autoSpaceDE/>
      <w:autoSpaceDN/>
      <w:ind w:left="720"/>
      <w:jc w:val="both"/>
    </w:pPr>
    <w:rPr>
      <w:rFonts w:eastAsia="Times New Roman"/>
      <w:color w:val="auto"/>
    </w:rPr>
  </w:style>
  <w:style w:type="paragraph" w:styleId="AralkYok">
    <w:name w:val="No Spacing"/>
    <w:uiPriority w:val="1"/>
    <w:qFormat/>
    <w:rsid w:val="00DD66FD"/>
    <w:rPr>
      <w:rFonts w:ascii="Calibri" w:eastAsia="Calibri" w:hAnsi="Calibri"/>
      <w:sz w:val="22"/>
      <w:szCs w:val="22"/>
      <w:lang w:eastAsia="en-US"/>
    </w:rPr>
  </w:style>
  <w:style w:type="table" w:styleId="TabloKlavuzu">
    <w:name w:val="Table Grid"/>
    <w:basedOn w:val="NormalTablo"/>
    <w:uiPriority w:val="39"/>
    <w:rsid w:val="007D226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9104">
      <w:marLeft w:val="709"/>
      <w:marRight w:val="0"/>
      <w:marTop w:val="0"/>
      <w:marBottom w:val="0"/>
      <w:divBdr>
        <w:top w:val="none" w:sz="0" w:space="0" w:color="auto"/>
        <w:left w:val="none" w:sz="0" w:space="0" w:color="auto"/>
        <w:bottom w:val="none" w:sz="0" w:space="0" w:color="auto"/>
        <w:right w:val="none" w:sz="0" w:space="0" w:color="auto"/>
      </w:divBdr>
    </w:div>
    <w:div w:id="137960845">
      <w:bodyDiv w:val="1"/>
      <w:marLeft w:val="0"/>
      <w:marRight w:val="0"/>
      <w:marTop w:val="0"/>
      <w:marBottom w:val="0"/>
      <w:divBdr>
        <w:top w:val="none" w:sz="0" w:space="0" w:color="auto"/>
        <w:left w:val="none" w:sz="0" w:space="0" w:color="auto"/>
        <w:bottom w:val="none" w:sz="0" w:space="0" w:color="auto"/>
        <w:right w:val="none" w:sz="0" w:space="0" w:color="auto"/>
      </w:divBdr>
    </w:div>
    <w:div w:id="148064639">
      <w:marLeft w:val="709"/>
      <w:marRight w:val="0"/>
      <w:marTop w:val="0"/>
      <w:marBottom w:val="0"/>
      <w:divBdr>
        <w:top w:val="none" w:sz="0" w:space="0" w:color="auto"/>
        <w:left w:val="none" w:sz="0" w:space="0" w:color="auto"/>
        <w:bottom w:val="none" w:sz="0" w:space="0" w:color="auto"/>
        <w:right w:val="none" w:sz="0" w:space="0" w:color="auto"/>
      </w:divBdr>
    </w:div>
    <w:div w:id="328289037">
      <w:marLeft w:val="709"/>
      <w:marRight w:val="0"/>
      <w:marTop w:val="0"/>
      <w:marBottom w:val="0"/>
      <w:divBdr>
        <w:top w:val="none" w:sz="0" w:space="0" w:color="auto"/>
        <w:left w:val="none" w:sz="0" w:space="0" w:color="auto"/>
        <w:bottom w:val="none" w:sz="0" w:space="0" w:color="auto"/>
        <w:right w:val="none" w:sz="0" w:space="0" w:color="auto"/>
      </w:divBdr>
    </w:div>
    <w:div w:id="417868352">
      <w:marLeft w:val="709"/>
      <w:marRight w:val="0"/>
      <w:marTop w:val="0"/>
      <w:marBottom w:val="0"/>
      <w:divBdr>
        <w:top w:val="none" w:sz="0" w:space="0" w:color="auto"/>
        <w:left w:val="none" w:sz="0" w:space="0" w:color="auto"/>
        <w:bottom w:val="none" w:sz="0" w:space="0" w:color="auto"/>
        <w:right w:val="none" w:sz="0" w:space="0" w:color="auto"/>
      </w:divBdr>
    </w:div>
    <w:div w:id="772628651">
      <w:marLeft w:val="709"/>
      <w:marRight w:val="0"/>
      <w:marTop w:val="0"/>
      <w:marBottom w:val="0"/>
      <w:divBdr>
        <w:top w:val="none" w:sz="0" w:space="0" w:color="auto"/>
        <w:left w:val="none" w:sz="0" w:space="0" w:color="auto"/>
        <w:bottom w:val="none" w:sz="0" w:space="0" w:color="auto"/>
        <w:right w:val="none" w:sz="0" w:space="0" w:color="auto"/>
      </w:divBdr>
    </w:div>
    <w:div w:id="847791209">
      <w:marLeft w:val="709"/>
      <w:marRight w:val="0"/>
      <w:marTop w:val="0"/>
      <w:marBottom w:val="0"/>
      <w:divBdr>
        <w:top w:val="none" w:sz="0" w:space="0" w:color="auto"/>
        <w:left w:val="none" w:sz="0" w:space="0" w:color="auto"/>
        <w:bottom w:val="none" w:sz="0" w:space="0" w:color="auto"/>
        <w:right w:val="none" w:sz="0" w:space="0" w:color="auto"/>
      </w:divBdr>
    </w:div>
    <w:div w:id="916598732">
      <w:marLeft w:val="709"/>
      <w:marRight w:val="0"/>
      <w:marTop w:val="0"/>
      <w:marBottom w:val="0"/>
      <w:divBdr>
        <w:top w:val="none" w:sz="0" w:space="0" w:color="auto"/>
        <w:left w:val="none" w:sz="0" w:space="0" w:color="auto"/>
        <w:bottom w:val="none" w:sz="0" w:space="0" w:color="auto"/>
        <w:right w:val="none" w:sz="0" w:space="0" w:color="auto"/>
      </w:divBdr>
    </w:div>
    <w:div w:id="982999527">
      <w:marLeft w:val="709"/>
      <w:marRight w:val="0"/>
      <w:marTop w:val="0"/>
      <w:marBottom w:val="0"/>
      <w:divBdr>
        <w:top w:val="none" w:sz="0" w:space="0" w:color="auto"/>
        <w:left w:val="none" w:sz="0" w:space="0" w:color="auto"/>
        <w:bottom w:val="none" w:sz="0" w:space="0" w:color="auto"/>
        <w:right w:val="none" w:sz="0" w:space="0" w:color="auto"/>
      </w:divBdr>
    </w:div>
    <w:div w:id="1116951785">
      <w:marLeft w:val="709"/>
      <w:marRight w:val="0"/>
      <w:marTop w:val="0"/>
      <w:marBottom w:val="0"/>
      <w:divBdr>
        <w:top w:val="none" w:sz="0" w:space="0" w:color="auto"/>
        <w:left w:val="none" w:sz="0" w:space="0" w:color="auto"/>
        <w:bottom w:val="none" w:sz="0" w:space="0" w:color="auto"/>
        <w:right w:val="none" w:sz="0" w:space="0" w:color="auto"/>
      </w:divBdr>
    </w:div>
    <w:div w:id="1303121258">
      <w:marLeft w:val="0"/>
      <w:marRight w:val="0"/>
      <w:marTop w:val="0"/>
      <w:marBottom w:val="0"/>
      <w:divBdr>
        <w:top w:val="none" w:sz="0" w:space="0" w:color="auto"/>
        <w:left w:val="none" w:sz="0" w:space="0" w:color="auto"/>
        <w:bottom w:val="none" w:sz="0" w:space="0" w:color="auto"/>
        <w:right w:val="none" w:sz="0" w:space="0" w:color="auto"/>
      </w:divBdr>
    </w:div>
    <w:div w:id="1306544179">
      <w:marLeft w:val="709"/>
      <w:marRight w:val="0"/>
      <w:marTop w:val="0"/>
      <w:marBottom w:val="0"/>
      <w:divBdr>
        <w:top w:val="none" w:sz="0" w:space="0" w:color="auto"/>
        <w:left w:val="none" w:sz="0" w:space="0" w:color="auto"/>
        <w:bottom w:val="none" w:sz="0" w:space="0" w:color="auto"/>
        <w:right w:val="none" w:sz="0" w:space="0" w:color="auto"/>
      </w:divBdr>
    </w:div>
    <w:div w:id="2017346433">
      <w:marLeft w:val="709"/>
      <w:marRight w:val="0"/>
      <w:marTop w:val="0"/>
      <w:marBottom w:val="0"/>
      <w:divBdr>
        <w:top w:val="none" w:sz="0" w:space="0" w:color="auto"/>
        <w:left w:val="none" w:sz="0" w:space="0" w:color="auto"/>
        <w:bottom w:val="none" w:sz="0" w:space="0" w:color="auto"/>
        <w:right w:val="none" w:sz="0" w:space="0" w:color="auto"/>
      </w:divBdr>
    </w:div>
    <w:div w:id="2082868792">
      <w:marLeft w:val="709"/>
      <w:marRight w:val="0"/>
      <w:marTop w:val="0"/>
      <w:marBottom w:val="0"/>
      <w:divBdr>
        <w:top w:val="none" w:sz="0" w:space="0" w:color="auto"/>
        <w:left w:val="none" w:sz="0" w:space="0" w:color="auto"/>
        <w:bottom w:val="none" w:sz="0" w:space="0" w:color="auto"/>
        <w:right w:val="none" w:sz="0" w:space="0" w:color="auto"/>
      </w:divBdr>
    </w:div>
    <w:div w:id="2102988189">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4CB2C-2CC2-4F04-AF7A-3F97DFCEF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12</Pages>
  <Words>5320</Words>
  <Characters>36543</Characters>
  <Application>Microsoft Office Word</Application>
  <DocSecurity>0</DocSecurity>
  <Lines>304</Lines>
  <Paragraphs>83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Enes Ramazan ALBAYRAK</cp:lastModifiedBy>
  <cp:revision>7</cp:revision>
  <cp:lastPrinted>2026-06-11T13:58:00Z</cp:lastPrinted>
  <dcterms:created xsi:type="dcterms:W3CDTF">2026-06-10T13:10:00Z</dcterms:created>
  <dcterms:modified xsi:type="dcterms:W3CDTF">2026-06-12T08:12:00Z</dcterms:modified>
</cp:coreProperties>
</file>